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Advance Long PEMDAS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This section does it one at a time. With video do 1 and check, do 2 and check do 3 and check, … the put in the comment of the video how many did you have correct?</w:t>
      </w:r>
    </w:p>
    <w:p w:rsidR="00000000" w:rsidDel="00000000" w:rsidP="00000000" w:rsidRDefault="00000000" w:rsidRPr="00000000" w14:paraId="00000005">
      <w:pPr>
        <w:spacing w:line="259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59" w:lineRule="auto"/>
        <w:ind w:left="720"/>
        <w:rPr>
          <w:rFonts w:ascii="Calibri" w:cs="Calibri" w:eastAsia="Calibri" w:hAnsi="Calibri"/>
          <w:b w:val="1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-2+7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den>
        </m:f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-2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4-5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-2</m:t>
                    </m:r>
                  </m:e>
                </m:d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</m:t>
                </m:r>
              </m:sup>
            </m:sSup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9" w:lineRule="auto"/>
        <w:ind w:left="720"/>
        <w:rPr>
          <w:rFonts w:ascii="Calibri" w:cs="Calibri" w:eastAsia="Calibri" w:hAnsi="Calibri"/>
          <w:b w:val="1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-</m:t>
                </m:r>
                <m:f>
                  <m:fPr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4</m:t>
                    </m:r>
                  </m:den>
                </m:f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+</m:t>
                </m:r>
                <m:f>
                  <m:fPr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10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8</m:t>
                    </m:r>
                  </m:den>
                </m:f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den>
        </m:f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-3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0.25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4-5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*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-2</m:t>
                    </m:r>
                  </m:e>
                </m:d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</m:t>
                </m:r>
              </m:sup>
            </m:sSup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0" w:line="259" w:lineRule="auto"/>
        <w:ind w:left="720"/>
        <w:rPr>
          <w:rFonts w:ascii="Calibri" w:cs="Calibri" w:eastAsia="Calibri" w:hAnsi="Calibri"/>
          <w:b w:val="1"/>
          <w:sz w:val="28"/>
          <w:szCs w:val="28"/>
        </w:rPr>
      </w:pPr>
      <m:oMath>
        <m:rad>
          <m:radPr>
            <m:degHide m:val="1"/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(-2+7)</m:t>
                </m:r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2</m:t>
                </m:r>
              </m:sup>
            </m:sSup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den>
        </m:f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-4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2</m:t>
                    </m:r>
                  </m:den>
                </m:f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3</m:t>
                    </m:r>
                  </m:e>
                </m:d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6</m:t>
                </m:r>
              </m:sup>
            </m:sSup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line="259" w:lineRule="auto"/>
        <w:ind w:left="720"/>
        <w:rPr>
          <w:rFonts w:ascii="Calibri" w:cs="Calibri" w:eastAsia="Calibri" w:hAnsi="Calibri"/>
          <w:b w:val="1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7</m:t>
                    </m:r>
                  </m:den>
                </m:f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>÷</m:t>
                </m:r>
                <m:f>
                  <m:fPr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1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14</m:t>
                    </m:r>
                  </m:den>
                </m:f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den>
        </m:f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-2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6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-7</m:t>
                    </m:r>
                  </m:e>
                </m:d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</m:t>
                </m:r>
              </m:sup>
            </m:sSup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20" w:line="259" w:lineRule="auto"/>
        <w:ind w:left="720"/>
        <w:rPr>
          <w:rFonts w:ascii="Calibri" w:cs="Calibri" w:eastAsia="Calibri" w:hAnsi="Calibri"/>
          <w:b w:val="1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15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5</m:t>
                    </m:r>
                  </m:den>
                </m:f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-</m:t>
                </m:r>
                <m:f>
                  <m:fPr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25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5</m:t>
                    </m:r>
                  </m:den>
                </m:f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den>
        </m:f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-10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den>
        </m:f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-4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5</m:t>
                    </m:r>
                  </m:e>
                </m:d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2</m:t>
                </m:r>
              </m:sup>
            </m:sSup>
          </m:e>
        </m:ra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20" w:line="259" w:lineRule="auto"/>
        <w:ind w:left="720"/>
        <w:rPr>
          <w:rFonts w:ascii="Calibri" w:cs="Calibri" w:eastAsia="Calibri" w:hAnsi="Calibri"/>
          <w:b w:val="1"/>
          <w:sz w:val="28"/>
          <w:szCs w:val="28"/>
        </w:rPr>
      </w:pPr>
      <m:oMath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-4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13+</m:t>
                </m:r>
                <m:f>
                  <m:fPr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9</m:t>
                    </m:r>
                  </m:num>
                  <m:den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1</m:t>
                </m:r>
              </m:num>
              <m:den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2</m:t>
                </m:r>
              </m:den>
            </m:f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</m:t>
            </m:r>
          </m:num>
          <m:den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10</m:t>
            </m:r>
          </m:den>
        </m:f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10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6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4-5</m:t>
                </m:r>
              </m:e>
            </m:d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sSup>
              <m:sSupPr>
                <m:ctrlPr>
                  <w:rPr>
                    <w:rFonts w:ascii="Cambria Math" w:cs="Cambria Math" w:eastAsia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begChr m:val="("/>
                    <m:endChr m:val=")"/>
                    <m:ctrlP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cs="Cambria Math" w:eastAsia="Cambria Math" w:hAnsi="Cambria Math"/>
                        <w:sz w:val="28"/>
                        <w:szCs w:val="28"/>
                      </w:rPr>
                      <m:t xml:space="preserve">-2</m:t>
                    </m:r>
                  </m:e>
                </m:d>
              </m:e>
              <m:sup>
                <m:r>
                  <w:rPr>
                    <w:rFonts w:ascii="Cambria Math" w:cs="Cambria Math" w:eastAsia="Cambria Math" w:hAnsi="Cambria Math"/>
                    <w:sz w:val="28"/>
                    <w:szCs w:val="28"/>
                  </w:rPr>
                  <m:t xml:space="preserve">8</m:t>
                </m:r>
              </m:sup>
            </m:sSup>
          </m:e>
        </m:rad>
      </m:oMath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850.3937007874026" w:right="992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680"/>
        <w:tab w:val="right" w:leader="none" w:pos="10054.606299212597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