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2">
      <w:pPr>
        <w:spacing w:line="259"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Adding Fractions </w:t>
      </w:r>
      <w:r w:rsidDel="00000000" w:rsidR="00000000" w:rsidRPr="00000000">
        <w:rPr>
          <w:rFonts w:ascii="Calibri" w:cs="Calibri" w:eastAsia="Calibri" w:hAnsi="Calibri"/>
          <w:sz w:val="28"/>
          <w:szCs w:val="28"/>
          <w:u w:val="single"/>
          <w:rtl w:val="0"/>
        </w:rPr>
        <w:t xml:space="preserve">different denominators</w:t>
      </w:r>
    </w:p>
    <w:p w:rsidR="00000000" w:rsidDel="00000000" w:rsidP="00000000" w:rsidRDefault="00000000" w:rsidRPr="00000000" w14:paraId="00000003">
      <w:pPr>
        <w:spacing w:line="259"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4">
      <w:pPr>
        <w:spacing w:after="160" w:line="259" w:lineRule="auto"/>
        <w:ind w:firstLine="720"/>
        <w:rPr>
          <w:rFonts w:ascii="Calibri" w:cs="Calibri" w:eastAsia="Calibri" w:hAnsi="Calibri"/>
          <w:b w:val="1"/>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4</m:t>
            </m:r>
          </m:den>
        </m:f>
        <m:r>
          <w:rPr>
            <w:rFonts w:ascii="Cambria Math" w:cs="Cambria Math" w:eastAsia="Cambria Math" w:hAnsi="Cambria Math"/>
            <w:sz w:val="28"/>
            <w:szCs w:val="28"/>
          </w:rPr>
          <m:t xml:space="preserve">=</m:t>
        </m:r>
      </m:oMath>
      <w:r w:rsidDel="00000000" w:rsidR="00000000" w:rsidRPr="00000000">
        <w:rPr>
          <w:rFonts w:ascii="Calibri" w:cs="Calibri" w:eastAsia="Calibri" w:hAnsi="Calibri"/>
          <w:b w:val="1"/>
          <w:sz w:val="28"/>
          <w:szCs w:val="28"/>
          <w:rtl w:val="0"/>
        </w:rPr>
        <w:tab/>
        <w:tab/>
        <w:tab/>
        <w:tab/>
        <w:tab/>
        <w:tab/>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3</m:t>
            </m:r>
          </m:num>
          <m:den>
            <m:r>
              <w:rPr>
                <w:rFonts w:ascii="Cambria Math" w:cs="Cambria Math" w:eastAsia="Cambria Math" w:hAnsi="Cambria Math"/>
                <w:sz w:val="28"/>
                <w:szCs w:val="28"/>
              </w:rPr>
              <m:t xml:space="preserve">5</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7</m:t>
            </m:r>
          </m:num>
          <m:den>
            <m:r>
              <w:rPr>
                <w:rFonts w:ascii="Cambria Math" w:cs="Cambria Math" w:eastAsia="Cambria Math" w:hAnsi="Cambria Math"/>
                <w:sz w:val="28"/>
                <w:szCs w:val="28"/>
              </w:rPr>
              <m:t xml:space="preserve">4</m:t>
            </m:r>
          </m:den>
        </m:f>
        <m:r>
          <w:rPr>
            <w:rFonts w:ascii="Cambria Math" w:cs="Cambria Math" w:eastAsia="Cambria Math" w:hAnsi="Cambria Math"/>
            <w:sz w:val="28"/>
            <w:szCs w:val="28"/>
          </w:rPr>
          <m:t xml:space="preserve">=</m:t>
        </m:r>
      </m:oMath>
      <w:r w:rsidDel="00000000" w:rsidR="00000000" w:rsidRPr="00000000">
        <w:rPr>
          <w:rFonts w:ascii="Calibri" w:cs="Calibri" w:eastAsia="Calibri" w:hAnsi="Calibri"/>
          <w:b w:val="1"/>
          <w:sz w:val="28"/>
          <w:szCs w:val="28"/>
          <w:rtl w:val="0"/>
        </w:rPr>
        <w:tab/>
      </w:r>
      <w:r w:rsidDel="00000000" w:rsidR="00000000" w:rsidRPr="00000000">
        <w:rPr>
          <w:rFonts w:ascii="Cambria Math" w:cs="Cambria Math" w:eastAsia="Cambria Math" w:hAnsi="Cambria Math"/>
          <w:b w:val="1"/>
          <w:i w:val="1"/>
          <w:sz w:val="28"/>
          <w:szCs w:val="28"/>
          <w:rtl w:val="0"/>
        </w:rPr>
        <w:br w:type="textWrapping"/>
      </w:r>
      <w:r w:rsidDel="00000000" w:rsidR="00000000" w:rsidRPr="00000000">
        <w:rPr>
          <w:rtl w:val="0"/>
        </w:rPr>
      </w:r>
    </w:p>
    <w:p w:rsidR="00000000" w:rsidDel="00000000" w:rsidP="00000000" w:rsidRDefault="00000000" w:rsidRPr="00000000" w14:paraId="00000005">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6">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spacing w:after="160" w:line="259" w:lineRule="auto"/>
        <w:ind w:firstLine="720"/>
        <w:rPr>
          <w:rFonts w:ascii="Calibri" w:cs="Calibri" w:eastAsia="Calibri" w:hAnsi="Calibri"/>
          <w:b w:val="1"/>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2</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4</m:t>
            </m:r>
          </m:den>
        </m:f>
        <m:r>
          <w:rPr>
            <w:rFonts w:ascii="Cambria Math" w:cs="Cambria Math" w:eastAsia="Cambria Math" w:hAnsi="Cambria Math"/>
            <w:sz w:val="28"/>
            <w:szCs w:val="28"/>
          </w:rPr>
          <m:t xml:space="preserve">=</m:t>
        </m:r>
      </m:oMath>
      <w:r w:rsidDel="00000000" w:rsidR="00000000" w:rsidRPr="00000000">
        <w:rPr>
          <w:rFonts w:ascii="Calibri" w:cs="Calibri" w:eastAsia="Calibri" w:hAnsi="Calibri"/>
          <w:b w:val="1"/>
          <w:sz w:val="28"/>
          <w:szCs w:val="28"/>
          <w:rtl w:val="0"/>
        </w:rPr>
        <w:t xml:space="preserve">    </w:t>
      </w:r>
      <w:r w:rsidDel="00000000" w:rsidR="00000000" w:rsidRPr="00000000">
        <w:rPr>
          <w:rFonts w:ascii="Cambria Math" w:cs="Cambria Math" w:eastAsia="Cambria Math" w:hAnsi="Cambria Math"/>
          <w:b w:val="1"/>
          <w:i w:val="1"/>
          <w:sz w:val="28"/>
          <w:szCs w:val="28"/>
          <w:rtl w:val="0"/>
        </w:rPr>
        <w:tab/>
        <w:tab/>
        <w:tab/>
        <w:tab/>
        <w:tab/>
        <w:tab/>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3</m:t>
            </m:r>
          </m:num>
          <m:den>
            <m:r>
              <w:rPr>
                <w:rFonts w:ascii="Cambria Math" w:cs="Cambria Math" w:eastAsia="Cambria Math" w:hAnsi="Cambria Math"/>
                <w:sz w:val="28"/>
                <w:szCs w:val="28"/>
              </w:rPr>
              <m:t xml:space="preserve">4</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m:t>
            </m:r>
          </m:num>
          <m:den>
            <m:r>
              <w:rPr>
                <w:rFonts w:ascii="Cambria Math" w:cs="Cambria Math" w:eastAsia="Cambria Math" w:hAnsi="Cambria Math"/>
                <w:sz w:val="28"/>
                <w:szCs w:val="28"/>
              </w:rPr>
              <m:t xml:space="preserve">3</m:t>
            </m:r>
          </m:den>
        </m:f>
        <m:r>
          <w:rPr>
            <w:rFonts w:ascii="Cambria Math" w:cs="Cambria Math" w:eastAsia="Cambria Math" w:hAnsi="Cambria Math"/>
            <w:sz w:val="28"/>
            <w:szCs w:val="28"/>
          </w:rPr>
          <m:t xml:space="preserve">=</m:t>
        </m:r>
      </m:oMath>
      <w:r w:rsidDel="00000000" w:rsidR="00000000" w:rsidRPr="00000000">
        <w:rPr>
          <w:rtl w:val="0"/>
        </w:rPr>
      </w:r>
    </w:p>
    <w:p w:rsidR="00000000" w:rsidDel="00000000" w:rsidP="00000000" w:rsidRDefault="00000000" w:rsidRPr="00000000" w14:paraId="00000008">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B">
      <w:pPr>
        <w:spacing w:after="160" w:line="259" w:lineRule="auto"/>
        <w:ind w:firstLine="720"/>
        <w:rPr>
          <w:rFonts w:ascii="Calibri" w:cs="Calibri" w:eastAsia="Calibri" w:hAnsi="Calibri"/>
          <w:b w:val="1"/>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2</m:t>
            </m:r>
          </m:num>
          <m:den>
            <m:r>
              <w:rPr>
                <w:rFonts w:ascii="Cambria Math" w:cs="Cambria Math" w:eastAsia="Cambria Math" w:hAnsi="Cambria Math"/>
                <w:sz w:val="28"/>
                <w:szCs w:val="28"/>
              </w:rPr>
              <m:t xml:space="preserve">6</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7</m:t>
            </m:r>
          </m:num>
          <m:den>
            <m:r>
              <w:rPr>
                <w:rFonts w:ascii="Cambria Math" w:cs="Cambria Math" w:eastAsia="Cambria Math" w:hAnsi="Cambria Math"/>
                <w:sz w:val="28"/>
                <w:szCs w:val="28"/>
              </w:rPr>
              <m:t xml:space="preserve">12</m:t>
            </m:r>
          </m:den>
        </m:f>
        <m:r>
          <w:rPr>
            <w:rFonts w:ascii="Cambria Math" w:cs="Cambria Math" w:eastAsia="Cambria Math" w:hAnsi="Cambria Math"/>
            <w:sz w:val="28"/>
            <w:szCs w:val="28"/>
          </w:rPr>
          <m:t xml:space="preserve">=</m:t>
        </m:r>
      </m:oMath>
      <w:r w:rsidDel="00000000" w:rsidR="00000000" w:rsidRPr="00000000">
        <w:rPr>
          <w:rFonts w:ascii="Calibri" w:cs="Calibri" w:eastAsia="Calibri" w:hAnsi="Calibri"/>
          <w:b w:val="1"/>
          <w:sz w:val="28"/>
          <w:szCs w:val="28"/>
          <w:rtl w:val="0"/>
        </w:rPr>
        <w:t xml:space="preserve">     </w:t>
      </w:r>
      <w:r w:rsidDel="00000000" w:rsidR="00000000" w:rsidRPr="00000000">
        <w:rPr>
          <w:rFonts w:ascii="Cambria Math" w:cs="Cambria Math" w:eastAsia="Cambria Math" w:hAnsi="Cambria Math"/>
          <w:b w:val="1"/>
          <w:i w:val="1"/>
          <w:sz w:val="28"/>
          <w:szCs w:val="28"/>
          <w:rtl w:val="0"/>
        </w:rPr>
        <w:tab/>
        <w:tab/>
        <w:tab/>
        <w:tab/>
        <w:tab/>
        <w:tab/>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5</m:t>
            </m:r>
          </m:num>
          <m:den>
            <m:r>
              <w:rPr>
                <w:rFonts w:ascii="Cambria Math" w:cs="Cambria Math" w:eastAsia="Cambria Math" w:hAnsi="Cambria Math"/>
                <w:sz w:val="28"/>
                <w:szCs w:val="28"/>
              </w:rPr>
              <m:t xml:space="preserve">7</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3</m:t>
            </m:r>
          </m:num>
          <m:den>
            <m:r>
              <w:rPr>
                <w:rFonts w:ascii="Cambria Math" w:cs="Cambria Math" w:eastAsia="Cambria Math" w:hAnsi="Cambria Math"/>
                <w:sz w:val="28"/>
                <w:szCs w:val="28"/>
              </w:rPr>
              <m:t xml:space="preserve">14</m:t>
            </m:r>
          </m:den>
        </m:f>
        <m:r>
          <w:rPr>
            <w:rFonts w:ascii="Cambria Math" w:cs="Cambria Math" w:eastAsia="Cambria Math" w:hAnsi="Cambria Math"/>
            <w:sz w:val="28"/>
            <w:szCs w:val="28"/>
          </w:rPr>
          <m:t xml:space="preserve">=</m:t>
        </m:r>
      </m:oMath>
      <w:r w:rsidDel="00000000" w:rsidR="00000000" w:rsidRPr="00000000">
        <w:rPr>
          <w:rtl w:val="0"/>
        </w:rPr>
      </w:r>
    </w:p>
    <w:p w:rsidR="00000000" w:rsidDel="00000000" w:rsidP="00000000" w:rsidRDefault="00000000" w:rsidRPr="00000000" w14:paraId="0000000C">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E">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spacing w:after="160" w:line="259" w:lineRule="auto"/>
        <w:ind w:firstLine="720"/>
        <w:rPr>
          <w:rFonts w:ascii="Calibri" w:cs="Calibri" w:eastAsia="Calibri" w:hAnsi="Calibri"/>
          <w:b w:val="1"/>
          <w:sz w:val="28"/>
          <w:szCs w:val="28"/>
        </w:rPr>
      </w:pP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25</m:t>
            </m:r>
          </m:num>
          <m:den>
            <m:r>
              <w:rPr>
                <w:rFonts w:ascii="Cambria Math" w:cs="Cambria Math" w:eastAsia="Cambria Math" w:hAnsi="Cambria Math"/>
                <w:sz w:val="28"/>
                <w:szCs w:val="28"/>
              </w:rPr>
              <m:t xml:space="preserve">20</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10</m:t>
            </m:r>
          </m:num>
          <m:den>
            <m:r>
              <w:rPr>
                <w:rFonts w:ascii="Cambria Math" w:cs="Cambria Math" w:eastAsia="Cambria Math" w:hAnsi="Cambria Math"/>
                <w:sz w:val="28"/>
                <w:szCs w:val="28"/>
              </w:rPr>
              <m:t xml:space="preserve">10</m:t>
            </m:r>
          </m:den>
        </m:f>
        <m:r>
          <w:rPr>
            <w:rFonts w:ascii="Cambria Math" w:cs="Cambria Math" w:eastAsia="Cambria Math" w:hAnsi="Cambria Math"/>
            <w:sz w:val="28"/>
            <w:szCs w:val="28"/>
          </w:rPr>
          <m:t xml:space="preserve">=</m:t>
        </m:r>
      </m:oMath>
      <w:r w:rsidDel="00000000" w:rsidR="00000000" w:rsidRPr="00000000">
        <w:rPr>
          <w:rFonts w:ascii="Calibri" w:cs="Calibri" w:eastAsia="Calibri" w:hAnsi="Calibri"/>
          <w:b w:val="1"/>
          <w:sz w:val="28"/>
          <w:szCs w:val="28"/>
          <w:rtl w:val="0"/>
        </w:rPr>
        <w:t xml:space="preserve"> </w:t>
        <w:tab/>
        <w:tab/>
        <w:tab/>
        <w:tab/>
        <w:tab/>
        <w:tab/>
      </w:r>
      <m:oMath>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8</m:t>
            </m:r>
          </m:num>
          <m:den>
            <m:r>
              <w:rPr>
                <w:rFonts w:ascii="Cambria Math" w:cs="Cambria Math" w:eastAsia="Cambria Math" w:hAnsi="Cambria Math"/>
                <w:sz w:val="28"/>
                <w:szCs w:val="28"/>
              </w:rPr>
              <m:t xml:space="preserve">15</m:t>
            </m:r>
          </m:den>
        </m:f>
        <m:r>
          <w:rPr>
            <w:rFonts w:ascii="Cambria Math" w:cs="Cambria Math" w:eastAsia="Cambria Math" w:hAnsi="Cambria Math"/>
            <w:sz w:val="28"/>
            <w:szCs w:val="28"/>
          </w:rPr>
          <m:t xml:space="preserve">-</m:t>
        </m:r>
        <m:f>
          <m:fPr>
            <m:ctrlPr>
              <w:rPr>
                <w:rFonts w:ascii="Cambria Math" w:cs="Cambria Math" w:eastAsia="Cambria Math" w:hAnsi="Cambria Math"/>
                <w:sz w:val="28"/>
                <w:szCs w:val="28"/>
              </w:rPr>
            </m:ctrlPr>
          </m:fPr>
          <m:num>
            <m:r>
              <w:rPr>
                <w:rFonts w:ascii="Cambria Math" w:cs="Cambria Math" w:eastAsia="Cambria Math" w:hAnsi="Cambria Math"/>
                <w:sz w:val="28"/>
                <w:szCs w:val="28"/>
              </w:rPr>
              <m:t xml:space="preserve">3</m:t>
            </m:r>
          </m:num>
          <m:den>
            <m:r>
              <w:rPr>
                <w:rFonts w:ascii="Cambria Math" w:cs="Cambria Math" w:eastAsia="Cambria Math" w:hAnsi="Cambria Math"/>
                <w:sz w:val="28"/>
                <w:szCs w:val="28"/>
              </w:rPr>
              <m:t xml:space="preserve">10</m:t>
            </m:r>
          </m:den>
        </m:f>
        <m:r>
          <w:rPr>
            <w:rFonts w:ascii="Cambria Math" w:cs="Cambria Math" w:eastAsia="Cambria Math" w:hAnsi="Cambria Math"/>
            <w:sz w:val="28"/>
            <w:szCs w:val="28"/>
          </w:rPr>
          <m:t xml:space="preserve">=</m:t>
        </m:r>
      </m:oMath>
      <w:r w:rsidDel="00000000" w:rsidR="00000000" w:rsidRPr="00000000">
        <w:rPr>
          <w:rtl w:val="0"/>
        </w:rPr>
      </w:r>
    </w:p>
    <w:p w:rsidR="00000000" w:rsidDel="00000000" w:rsidP="00000000" w:rsidRDefault="00000000" w:rsidRPr="00000000" w14:paraId="00000010">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5">
      <w:pPr>
        <w:spacing w:after="160" w:line="259" w:lineRule="auto"/>
        <w:rPr/>
      </w:pPr>
      <w:r w:rsidDel="00000000" w:rsidR="00000000" w:rsidRPr="00000000">
        <w:rPr>
          <w:rFonts w:ascii="Calibri" w:cs="Calibri" w:eastAsia="Calibri" w:hAnsi="Calibri"/>
          <w:sz w:val="32"/>
          <w:szCs w:val="32"/>
          <w:rtl w:val="0"/>
        </w:rPr>
        <w:t xml:space="preserve">Remember to pause the video, try by yourself first and then check the explanation. </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Math">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680"/>
        <w:tab w:val="right" w:leader="none" w:pos="9360"/>
      </w:tabs>
      <w:spacing w:line="240" w:lineRule="auto"/>
      <w:ind w:firstLine="720"/>
      <w:rPr/>
    </w:pPr>
    <w:r w:rsidDel="00000000" w:rsidR="00000000" w:rsidRPr="00000000">
      <w:rPr>
        <w:rFonts w:ascii="Quattrocento Sans" w:cs="Quattrocento Sans" w:eastAsia="Quattrocento Sans" w:hAnsi="Quattrocento Sans"/>
        <w:highlight w:val="white"/>
        <w:rtl w:val="0"/>
      </w:rPr>
      <w:t xml:space="preserve">Do you not know that the unrighteous will not inherit the kingdom of God? Do not be deceived. Neither fornicators, nor idolaters, nor adulterers, nor homosexuals, nor sodomites, nor thieves, nor covetous, nor drunkards, nor revilers, nor extortioners will inherit the kingdom of God. 1 Corinthians 6:9-10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tabs>
        <w:tab w:val="center" w:leader="none" w:pos="4680"/>
        <w:tab w:val="right" w:leader="none" w:pos="9360"/>
      </w:tabs>
      <w:spacing w:line="240" w:lineRule="auto"/>
      <w:rPr>
        <w:rFonts w:ascii="Calibri" w:cs="Calibri" w:eastAsia="Calibri" w:hAnsi="Calibri"/>
      </w:rPr>
    </w:pPr>
    <w:r w:rsidDel="00000000" w:rsidR="00000000" w:rsidRPr="00000000">
      <w:rPr>
        <w:rFonts w:ascii="Quattrocento Sans" w:cs="Quattrocento Sans" w:eastAsia="Quattrocento Sans" w:hAnsi="Quattrocento Sans"/>
        <w:highlight w:val="white"/>
        <w:rtl w:val="0"/>
      </w:rPr>
      <w:t xml:space="preserve">This is the stone which was rejected by you builders, which has become the chief cornerstone.</w:t>
    </w:r>
    <w:r w:rsidDel="00000000" w:rsidR="00000000" w:rsidRPr="00000000">
      <w:rPr>
        <w:rFonts w:ascii="Quattrocento Sans" w:cs="Quattrocento Sans" w:eastAsia="Quattrocento Sans" w:hAnsi="Quattrocento Sans"/>
        <w:b w:val="1"/>
        <w:highlight w:val="white"/>
        <w:vertAlign w:val="superscript"/>
        <w:rtl w:val="0"/>
      </w:rPr>
      <w:t xml:space="preserve"> </w:t>
    </w:r>
    <w:r w:rsidDel="00000000" w:rsidR="00000000" w:rsidRPr="00000000">
      <w:rPr>
        <w:rFonts w:ascii="Quattrocento Sans" w:cs="Quattrocento Sans" w:eastAsia="Quattrocento Sans" w:hAnsi="Quattrocento Sans"/>
        <w:highlight w:val="white"/>
        <w:rtl w:val="0"/>
      </w:rPr>
      <w:t xml:space="preserve">Nor is there salvation in any other, for there is no other name under heaven given among men by which we must be saved.” Acts 4:11-12</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