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2B79D3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2B79D3">
        <w:rPr>
          <w:b/>
          <w:color w:val="0000FF"/>
          <w:sz w:val="32"/>
          <w:szCs w:val="32"/>
        </w:rPr>
        <w:t>6. Diagrama del árbol para representar un Espacio Muestral</w:t>
      </w:r>
    </w:p>
    <w:p w:rsidR="006C77EB" w:rsidRDefault="00401922" w:rsidP="001462CC">
      <w:pPr>
        <w:tabs>
          <w:tab w:val="left" w:pos="7620"/>
        </w:tabs>
        <w:rPr>
          <w:b/>
          <w:sz w:val="28"/>
          <w:szCs w:val="28"/>
        </w:rPr>
      </w:pPr>
      <w:r w:rsidRPr="00401922">
        <w:rPr>
          <w:b/>
          <w:sz w:val="28"/>
          <w:szCs w:val="28"/>
        </w:rPr>
        <w:t xml:space="preserve">1. </w:t>
      </w:r>
      <w:r w:rsidR="006C77EB">
        <w:rPr>
          <w:b/>
          <w:sz w:val="28"/>
          <w:szCs w:val="28"/>
        </w:rPr>
        <w:t xml:space="preserve">Muestre con un diagrama de árbol el espacio muestral sobre el lanzamiento de 4 monedas. </w:t>
      </w: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F337D6" w:rsidRDefault="006C77EB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Represente con un diagrama de árbol el lanzamiento de un dado seguido del lanzamiento de una moneda solo si con el dado obtenemos un número menor a 3.  </w:t>
      </w:r>
      <w:r w:rsidR="00D625B5">
        <w:rPr>
          <w:b/>
          <w:sz w:val="28"/>
          <w:szCs w:val="28"/>
        </w:rPr>
        <w:t xml:space="preserve"> </w:t>
      </w: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</w:p>
    <w:p w:rsidR="006C77EB" w:rsidRDefault="006C77EB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12E2D">
        <w:rPr>
          <w:b/>
          <w:sz w:val="28"/>
          <w:szCs w:val="28"/>
        </w:rPr>
        <w:t>Describa una s</w:t>
      </w:r>
      <w:bookmarkStart w:id="0" w:name="_GoBack"/>
      <w:bookmarkEnd w:id="0"/>
      <w:r w:rsidR="00012E2D">
        <w:rPr>
          <w:b/>
          <w:sz w:val="28"/>
          <w:szCs w:val="28"/>
        </w:rPr>
        <w:t xml:space="preserve">ituación que corresponda con el siguiente diagrama de árbol representado. </w:t>
      </w: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1020725</wp:posOffset>
            </wp:positionH>
            <wp:positionV relativeFrom="paragraph">
              <wp:posOffset>225145</wp:posOffset>
            </wp:positionV>
            <wp:extent cx="2817495" cy="2785745"/>
            <wp:effectExtent l="0" t="0" r="1905" b="0"/>
            <wp:wrapThrough wrapText="bothSides">
              <wp:wrapPolygon edited="0">
                <wp:start x="0" y="0"/>
                <wp:lineTo x="0" y="21418"/>
                <wp:lineTo x="21469" y="21418"/>
                <wp:lineTo x="2146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27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A11245" w:rsidRDefault="00A11245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p w:rsidR="00012E2D" w:rsidRDefault="00012E2D" w:rsidP="001462CC">
      <w:pPr>
        <w:tabs>
          <w:tab w:val="left" w:pos="7620"/>
        </w:tabs>
        <w:rPr>
          <w:b/>
          <w:sz w:val="28"/>
          <w:szCs w:val="28"/>
        </w:rPr>
      </w:pPr>
    </w:p>
    <w:sectPr w:rsidR="00012E2D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81225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CA1EDF"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54525"/>
    <w:rsid w:val="0009693C"/>
    <w:rsid w:val="000E7B10"/>
    <w:rsid w:val="00124424"/>
    <w:rsid w:val="001462CC"/>
    <w:rsid w:val="00147576"/>
    <w:rsid w:val="001A0F1E"/>
    <w:rsid w:val="001E7390"/>
    <w:rsid w:val="001F4F89"/>
    <w:rsid w:val="002004EB"/>
    <w:rsid w:val="00211A59"/>
    <w:rsid w:val="002212FB"/>
    <w:rsid w:val="00243E06"/>
    <w:rsid w:val="002772CC"/>
    <w:rsid w:val="00281550"/>
    <w:rsid w:val="002B79D3"/>
    <w:rsid w:val="00306BDE"/>
    <w:rsid w:val="00313174"/>
    <w:rsid w:val="00350A7A"/>
    <w:rsid w:val="00365220"/>
    <w:rsid w:val="003736A9"/>
    <w:rsid w:val="00385BBC"/>
    <w:rsid w:val="00387132"/>
    <w:rsid w:val="00390AD9"/>
    <w:rsid w:val="003B6537"/>
    <w:rsid w:val="003E56C6"/>
    <w:rsid w:val="00401922"/>
    <w:rsid w:val="00401DFF"/>
    <w:rsid w:val="00414709"/>
    <w:rsid w:val="00437526"/>
    <w:rsid w:val="00480721"/>
    <w:rsid w:val="00482374"/>
    <w:rsid w:val="004C0F0D"/>
    <w:rsid w:val="00537119"/>
    <w:rsid w:val="005669F1"/>
    <w:rsid w:val="005802DA"/>
    <w:rsid w:val="00590189"/>
    <w:rsid w:val="00601545"/>
    <w:rsid w:val="00622FDD"/>
    <w:rsid w:val="00654033"/>
    <w:rsid w:val="006A064C"/>
    <w:rsid w:val="006C77EB"/>
    <w:rsid w:val="006F6AFE"/>
    <w:rsid w:val="00730F60"/>
    <w:rsid w:val="0074683B"/>
    <w:rsid w:val="007B371F"/>
    <w:rsid w:val="007D28E0"/>
    <w:rsid w:val="008162A0"/>
    <w:rsid w:val="008174F5"/>
    <w:rsid w:val="00880C62"/>
    <w:rsid w:val="00894B1B"/>
    <w:rsid w:val="00895F49"/>
    <w:rsid w:val="008C2B42"/>
    <w:rsid w:val="008D6F01"/>
    <w:rsid w:val="00906592"/>
    <w:rsid w:val="00925D41"/>
    <w:rsid w:val="009532AF"/>
    <w:rsid w:val="00993227"/>
    <w:rsid w:val="00997E96"/>
    <w:rsid w:val="009B3E2C"/>
    <w:rsid w:val="00A11245"/>
    <w:rsid w:val="00A277F4"/>
    <w:rsid w:val="00A27994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857BD"/>
    <w:rsid w:val="00CA1EDF"/>
    <w:rsid w:val="00CB521C"/>
    <w:rsid w:val="00D32E29"/>
    <w:rsid w:val="00D57530"/>
    <w:rsid w:val="00D625B5"/>
    <w:rsid w:val="00D631B9"/>
    <w:rsid w:val="00D64F37"/>
    <w:rsid w:val="00D83DB2"/>
    <w:rsid w:val="00DE472F"/>
    <w:rsid w:val="00E006B3"/>
    <w:rsid w:val="00E06F27"/>
    <w:rsid w:val="00E54F74"/>
    <w:rsid w:val="00EB3303"/>
    <w:rsid w:val="00F237CA"/>
    <w:rsid w:val="00F23FAD"/>
    <w:rsid w:val="00F337D6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dcterms:created xsi:type="dcterms:W3CDTF">2017-12-18T19:06:00Z</dcterms:created>
  <dcterms:modified xsi:type="dcterms:W3CDTF">2017-12-20T14:41:00Z</dcterms:modified>
</cp:coreProperties>
</file>