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8D66FA" w:rsidP="009532AF">
      <w:pPr>
        <w:tabs>
          <w:tab w:val="left" w:pos="1365"/>
        </w:tabs>
        <w:rPr>
          <w:b/>
          <w:color w:val="0000FF"/>
          <w:sz w:val="32"/>
          <w:szCs w:val="32"/>
        </w:rPr>
      </w:pPr>
      <w:r w:rsidRPr="008D66FA">
        <w:rPr>
          <w:b/>
          <w:color w:val="0000FF"/>
          <w:sz w:val="32"/>
          <w:szCs w:val="32"/>
        </w:rPr>
        <w:t>51. Reglas Básicas de Probabilidad</w:t>
      </w:r>
    </w:p>
    <w:p w:rsidR="00994D59" w:rsidRDefault="0099231B" w:rsidP="006252CE">
      <w:pPr>
        <w:tabs>
          <w:tab w:val="left" w:pos="1365"/>
        </w:tabs>
        <w:jc w:val="both"/>
        <w:rPr>
          <w:b/>
          <w:sz w:val="28"/>
          <w:szCs w:val="28"/>
        </w:rPr>
      </w:pPr>
      <w:r>
        <w:rPr>
          <w:b/>
          <w:sz w:val="28"/>
          <w:szCs w:val="28"/>
        </w:rPr>
        <w:t>1</w:t>
      </w:r>
      <w:r w:rsidR="00994D59">
        <w:rPr>
          <w:b/>
          <w:sz w:val="28"/>
          <w:szCs w:val="28"/>
        </w:rPr>
        <w:t xml:space="preserve">. </w:t>
      </w:r>
      <w:r w:rsidR="008D66FA">
        <w:rPr>
          <w:b/>
          <w:sz w:val="28"/>
          <w:szCs w:val="28"/>
        </w:rPr>
        <w:t>Mencione 4 eventos que tengan probabilidad 0 o sean imposibles</w:t>
      </w:r>
      <w:r w:rsidR="00994D59">
        <w:rPr>
          <w:b/>
          <w:sz w:val="28"/>
          <w:szCs w:val="28"/>
        </w:rPr>
        <w:t>.</w:t>
      </w:r>
    </w:p>
    <w:p w:rsidR="00442346" w:rsidRDefault="008D66FA" w:rsidP="006252CE">
      <w:pPr>
        <w:tabs>
          <w:tab w:val="left" w:pos="1365"/>
        </w:tabs>
        <w:jc w:val="both"/>
        <w:rPr>
          <w:b/>
          <w:sz w:val="28"/>
          <w:szCs w:val="28"/>
        </w:rPr>
      </w:pPr>
      <w:r>
        <w:rPr>
          <w:b/>
          <w:sz w:val="28"/>
          <w:szCs w:val="28"/>
        </w:rPr>
        <w:t>a)</w:t>
      </w:r>
    </w:p>
    <w:p w:rsidR="008D66FA" w:rsidRDefault="008D66FA" w:rsidP="006252CE">
      <w:pPr>
        <w:tabs>
          <w:tab w:val="left" w:pos="1365"/>
        </w:tabs>
        <w:jc w:val="both"/>
        <w:rPr>
          <w:b/>
          <w:sz w:val="28"/>
          <w:szCs w:val="28"/>
        </w:rPr>
      </w:pPr>
      <w:r>
        <w:rPr>
          <w:b/>
          <w:sz w:val="28"/>
          <w:szCs w:val="28"/>
        </w:rPr>
        <w:t>b)</w:t>
      </w:r>
    </w:p>
    <w:p w:rsidR="008D66FA" w:rsidRDefault="008D66FA" w:rsidP="006252CE">
      <w:pPr>
        <w:tabs>
          <w:tab w:val="left" w:pos="1365"/>
        </w:tabs>
        <w:jc w:val="both"/>
        <w:rPr>
          <w:b/>
          <w:sz w:val="28"/>
          <w:szCs w:val="28"/>
        </w:rPr>
      </w:pPr>
      <w:r>
        <w:rPr>
          <w:b/>
          <w:sz w:val="28"/>
          <w:szCs w:val="28"/>
        </w:rPr>
        <w:t>c)</w:t>
      </w: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r>
        <w:rPr>
          <w:b/>
          <w:sz w:val="28"/>
          <w:szCs w:val="28"/>
        </w:rPr>
        <w:t xml:space="preserve">2. Si en un determinado territorio ha llovido 5 de los 12 meses del año, ¿Cuál será la probabilidad de que al escoger un mes en del año de manera aleatoria sea un mes lluvioso? Explique qué regla ha usado para encontrar la respuesta. </w:t>
      </w: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r>
        <w:rPr>
          <w:b/>
          <w:sz w:val="28"/>
          <w:szCs w:val="28"/>
        </w:rPr>
        <w:t>3. Dada la siguiente imagen explique qué tipo de ejercicios de probabilidad podría crear usando dados. Comparta alguno en el foro.</w:t>
      </w:r>
    </w:p>
    <w:p w:rsidR="00442346" w:rsidRDefault="008D66FA" w:rsidP="006252CE">
      <w:pPr>
        <w:tabs>
          <w:tab w:val="left" w:pos="1365"/>
        </w:tabs>
        <w:jc w:val="both"/>
        <w:rPr>
          <w:b/>
          <w:sz w:val="28"/>
          <w:szCs w:val="28"/>
        </w:rPr>
      </w:pPr>
      <w:r>
        <w:rPr>
          <w:b/>
          <w:noProof/>
          <w:sz w:val="28"/>
          <w:szCs w:val="28"/>
          <w:lang w:eastAsia="es-NI"/>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957830" cy="2434590"/>
            <wp:effectExtent l="0" t="0" r="0" b="3810"/>
            <wp:wrapThrough wrapText="bothSides">
              <wp:wrapPolygon edited="0">
                <wp:start x="0" y="0"/>
                <wp:lineTo x="0" y="21465"/>
                <wp:lineTo x="21424" y="21465"/>
                <wp:lineTo x="214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7830" cy="2434590"/>
                    </a:xfrm>
                    <a:prstGeom prst="rect">
                      <a:avLst/>
                    </a:prstGeom>
                    <a:noFill/>
                    <a:ln>
                      <a:noFill/>
                    </a:ln>
                  </pic:spPr>
                </pic:pic>
              </a:graphicData>
            </a:graphic>
          </wp:anchor>
        </w:drawing>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r>
        <w:rPr>
          <w:b/>
          <w:sz w:val="28"/>
          <w:szCs w:val="28"/>
        </w:rPr>
        <w:t>4. ¿Cuál es la probabilidad de lanzar un dado convencional al azar y obtener un numero entre el 0 y el 7?</w:t>
      </w:r>
      <w:bookmarkStart w:id="0" w:name="_GoBack"/>
      <w:bookmarkEnd w:id="0"/>
    </w:p>
    <w:sectPr w:rsidR="008D66FA" w:rsidSect="00D83DB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63356F">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A0F1E"/>
    <w:rsid w:val="001E7390"/>
    <w:rsid w:val="002004EB"/>
    <w:rsid w:val="00211A59"/>
    <w:rsid w:val="00215B36"/>
    <w:rsid w:val="002212FB"/>
    <w:rsid w:val="002310D8"/>
    <w:rsid w:val="00243E06"/>
    <w:rsid w:val="00256C6B"/>
    <w:rsid w:val="00281550"/>
    <w:rsid w:val="002E11B7"/>
    <w:rsid w:val="00306BDE"/>
    <w:rsid w:val="00313174"/>
    <w:rsid w:val="00343952"/>
    <w:rsid w:val="00365220"/>
    <w:rsid w:val="00383A41"/>
    <w:rsid w:val="00385BBC"/>
    <w:rsid w:val="00387132"/>
    <w:rsid w:val="003B6537"/>
    <w:rsid w:val="003D1B23"/>
    <w:rsid w:val="003D2A7B"/>
    <w:rsid w:val="003E56C6"/>
    <w:rsid w:val="00401DFF"/>
    <w:rsid w:val="00416B3F"/>
    <w:rsid w:val="00426104"/>
    <w:rsid w:val="00427509"/>
    <w:rsid w:val="00437526"/>
    <w:rsid w:val="00442346"/>
    <w:rsid w:val="00451A62"/>
    <w:rsid w:val="00482374"/>
    <w:rsid w:val="004C1BEE"/>
    <w:rsid w:val="004F19CA"/>
    <w:rsid w:val="00513C8B"/>
    <w:rsid w:val="00537119"/>
    <w:rsid w:val="00570BAD"/>
    <w:rsid w:val="005802DA"/>
    <w:rsid w:val="0058169D"/>
    <w:rsid w:val="00590189"/>
    <w:rsid w:val="005A040D"/>
    <w:rsid w:val="00601545"/>
    <w:rsid w:val="00622FDD"/>
    <w:rsid w:val="006252CE"/>
    <w:rsid w:val="0063356F"/>
    <w:rsid w:val="0063459D"/>
    <w:rsid w:val="00654033"/>
    <w:rsid w:val="006A064C"/>
    <w:rsid w:val="006B1357"/>
    <w:rsid w:val="006F6AFE"/>
    <w:rsid w:val="00730F60"/>
    <w:rsid w:val="0074683B"/>
    <w:rsid w:val="007507BA"/>
    <w:rsid w:val="00774269"/>
    <w:rsid w:val="00794646"/>
    <w:rsid w:val="00797E62"/>
    <w:rsid w:val="007B371F"/>
    <w:rsid w:val="007D28E0"/>
    <w:rsid w:val="00810A94"/>
    <w:rsid w:val="008162A0"/>
    <w:rsid w:val="008174F5"/>
    <w:rsid w:val="00845B51"/>
    <w:rsid w:val="008539B4"/>
    <w:rsid w:val="00894B1B"/>
    <w:rsid w:val="00895F49"/>
    <w:rsid w:val="008A529E"/>
    <w:rsid w:val="008D66FA"/>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E0208"/>
    <w:rsid w:val="00C04ABA"/>
    <w:rsid w:val="00C15625"/>
    <w:rsid w:val="00C605BF"/>
    <w:rsid w:val="00C857BD"/>
    <w:rsid w:val="00CB521C"/>
    <w:rsid w:val="00D2185C"/>
    <w:rsid w:val="00D31B7F"/>
    <w:rsid w:val="00D32E29"/>
    <w:rsid w:val="00D57530"/>
    <w:rsid w:val="00D631B9"/>
    <w:rsid w:val="00D83DB2"/>
    <w:rsid w:val="00DB5867"/>
    <w:rsid w:val="00DE472F"/>
    <w:rsid w:val="00E006B3"/>
    <w:rsid w:val="00E54F74"/>
    <w:rsid w:val="00EB3303"/>
    <w:rsid w:val="00ED0AF2"/>
    <w:rsid w:val="00F237CA"/>
    <w:rsid w:val="00F23FAD"/>
    <w:rsid w:val="00F5569E"/>
    <w:rsid w:val="00F955FE"/>
    <w:rsid w:val="00FC030C"/>
    <w:rsid w:val="00FC49AC"/>
    <w:rsid w:val="00FD72F2"/>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506</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Usuario de Windows</cp:lastModifiedBy>
  <cp:revision>4</cp:revision>
  <dcterms:created xsi:type="dcterms:W3CDTF">2017-05-12T21:36:00Z</dcterms:created>
  <dcterms:modified xsi:type="dcterms:W3CDTF">2017-05-12T21:45:00Z</dcterms:modified>
</cp:coreProperties>
</file>