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2378CD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2378CD">
        <w:rPr>
          <w:b/>
          <w:color w:val="0000FF"/>
          <w:sz w:val="32"/>
          <w:szCs w:val="32"/>
        </w:rPr>
        <w:t>36. Comportamiento de una Función cuando x aumenta y tiende a cero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236" w:rsidRDefault="002378CD" w:rsidP="008732C4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¿Cuál es el comportamiento de las siguientes funciones cuando X tiende a cero? Explique</w:t>
      </w:r>
      <w:r w:rsidR="00C627FC">
        <w:rPr>
          <w:rFonts w:eastAsiaTheme="minorEastAsia"/>
          <w:sz w:val="36"/>
          <w:szCs w:val="36"/>
        </w:rPr>
        <w:t xml:space="preserve"> </w:t>
      </w:r>
    </w:p>
    <w:p w:rsidR="00C627FC" w:rsidRPr="008732C4" w:rsidRDefault="00C627FC" w:rsidP="00C627FC">
      <w:pPr>
        <w:pStyle w:val="Prrafodelista"/>
        <w:numPr>
          <w:ilvl w:val="0"/>
          <w:numId w:val="24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=</m:t>
        </m:r>
        <m:r>
          <w:rPr>
            <w:rFonts w:ascii="Cambria Math" w:eastAsiaTheme="minorEastAsia" w:hAnsi="Cambria Math"/>
            <w:sz w:val="36"/>
            <w:szCs w:val="36"/>
          </w:rPr>
          <m:t>y</m:t>
        </m:r>
      </m:oMath>
    </w:p>
    <w:p w:rsidR="00C627FC" w:rsidRDefault="002F143A" w:rsidP="00C627FC">
      <w:pPr>
        <w:pStyle w:val="Prrafodelista"/>
        <w:numPr>
          <w:ilvl w:val="0"/>
          <w:numId w:val="24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y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den>
        </m:f>
      </m:oMath>
    </w:p>
    <w:p w:rsidR="002F143A" w:rsidRPr="008732C4" w:rsidRDefault="002F143A" w:rsidP="00C627FC">
      <w:pPr>
        <w:pStyle w:val="Prrafodelista"/>
        <w:numPr>
          <w:ilvl w:val="0"/>
          <w:numId w:val="24"/>
        </w:numPr>
        <w:tabs>
          <w:tab w:val="left" w:pos="7620"/>
        </w:tabs>
        <w:rPr>
          <w:rFonts w:eastAsiaTheme="minorEastAsia"/>
          <w:sz w:val="36"/>
          <w:szCs w:val="36"/>
        </w:rPr>
      </w:pPr>
      <m:oMath>
        <m:r>
          <w:rPr>
            <w:rFonts w:ascii="Cambria Math" w:eastAsiaTheme="minorEastAsia" w:hAnsi="Cambria Math"/>
            <w:sz w:val="36"/>
            <w:szCs w:val="36"/>
          </w:rPr>
          <m:t>y</m:t>
        </m:r>
        <m:r>
          <w:rPr>
            <w:rFonts w:ascii="Cambria Math" w:eastAsiaTheme="minorEastAsia" w:hAnsi="Cambria Math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B95236" w:rsidRDefault="00B95236" w:rsidP="00B95236">
      <w:pPr>
        <w:pStyle w:val="Prrafodelista"/>
        <w:tabs>
          <w:tab w:val="left" w:pos="7620"/>
        </w:tabs>
        <w:ind w:left="1080"/>
        <w:rPr>
          <w:rFonts w:eastAsiaTheme="minorEastAsia"/>
          <w:sz w:val="36"/>
          <w:szCs w:val="36"/>
        </w:rPr>
      </w:pPr>
    </w:p>
    <w:p w:rsidR="00C627FC" w:rsidRPr="002F143A" w:rsidRDefault="002F143A" w:rsidP="002F143A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 w:rsidRPr="002F143A">
        <w:rPr>
          <w:rFonts w:eastAsiaTheme="minorEastAsia"/>
          <w:sz w:val="36"/>
          <w:szCs w:val="36"/>
        </w:rPr>
        <w:t xml:space="preserve">¿Qué son </w:t>
      </w:r>
      <w:r>
        <w:rPr>
          <w:rFonts w:eastAsiaTheme="minorEastAsia"/>
          <w:sz w:val="36"/>
          <w:szCs w:val="36"/>
        </w:rPr>
        <w:t>las</w:t>
      </w:r>
      <w:r w:rsidRPr="002F143A">
        <w:rPr>
          <w:rFonts w:eastAsiaTheme="minorEastAsia"/>
          <w:sz w:val="36"/>
          <w:szCs w:val="36"/>
        </w:rPr>
        <w:t xml:space="preserve"> asíntotas</w:t>
      </w:r>
      <w:r>
        <w:rPr>
          <w:rFonts w:eastAsiaTheme="minorEastAsia"/>
          <w:sz w:val="36"/>
          <w:szCs w:val="36"/>
        </w:rPr>
        <w:t xml:space="preserve"> horizontales y verticales</w:t>
      </w:r>
      <w:r w:rsidRPr="002F143A">
        <w:rPr>
          <w:rFonts w:eastAsiaTheme="minorEastAsia"/>
          <w:sz w:val="36"/>
          <w:szCs w:val="36"/>
        </w:rPr>
        <w:t xml:space="preserve">? </w:t>
      </w:r>
      <w:r>
        <w:rPr>
          <w:rFonts w:eastAsiaTheme="minorEastAsia"/>
          <w:sz w:val="36"/>
          <w:szCs w:val="36"/>
        </w:rPr>
        <w:t xml:space="preserve">¿De qué depende que sea horizontal y vertical? </w:t>
      </w:r>
      <w:r w:rsidRPr="002F143A">
        <w:rPr>
          <w:rFonts w:eastAsiaTheme="minorEastAsia"/>
          <w:sz w:val="36"/>
          <w:szCs w:val="36"/>
        </w:rPr>
        <w:t xml:space="preserve">Explique y ejemplifique con un gráfico. 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E74181" w:rsidRDefault="00E74181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2F143A" w:rsidRDefault="002F143A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2F143A" w:rsidRDefault="002F143A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627FC" w:rsidRDefault="00C627FC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627FC" w:rsidRDefault="00C627FC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B95236" w:rsidRDefault="002F143A" w:rsidP="00B95236">
      <w:pPr>
        <w:pStyle w:val="Prrafodelista"/>
        <w:numPr>
          <w:ilvl w:val="0"/>
          <w:numId w:val="15"/>
        </w:numPr>
        <w:tabs>
          <w:tab w:val="left" w:pos="7620"/>
        </w:tabs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Identifique funciones que aumenten y disminuyan cuando X tiende a cero y cuando X aumenta. Escriba un ejemplo de cada una. </w:t>
      </w:r>
    </w:p>
    <w:p w:rsidR="00B95236" w:rsidRDefault="00B95236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CC4A62" w:rsidRDefault="00CC4A62" w:rsidP="00B95236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CC4A62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2B421B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6"/>
  </w:num>
  <w:num w:numId="5">
    <w:abstractNumId w:val="0"/>
  </w:num>
  <w:num w:numId="6">
    <w:abstractNumId w:val="21"/>
  </w:num>
  <w:num w:numId="7">
    <w:abstractNumId w:val="1"/>
  </w:num>
  <w:num w:numId="8">
    <w:abstractNumId w:val="10"/>
  </w:num>
  <w:num w:numId="9">
    <w:abstractNumId w:val="17"/>
  </w:num>
  <w:num w:numId="10">
    <w:abstractNumId w:val="2"/>
  </w:num>
  <w:num w:numId="11">
    <w:abstractNumId w:val="15"/>
  </w:num>
  <w:num w:numId="12">
    <w:abstractNumId w:val="19"/>
  </w:num>
  <w:num w:numId="13">
    <w:abstractNumId w:val="23"/>
  </w:num>
  <w:num w:numId="14">
    <w:abstractNumId w:val="12"/>
  </w:num>
  <w:num w:numId="15">
    <w:abstractNumId w:val="20"/>
  </w:num>
  <w:num w:numId="16">
    <w:abstractNumId w:val="8"/>
  </w:num>
  <w:num w:numId="17">
    <w:abstractNumId w:val="11"/>
  </w:num>
  <w:num w:numId="18">
    <w:abstractNumId w:val="13"/>
  </w:num>
  <w:num w:numId="19">
    <w:abstractNumId w:val="4"/>
  </w:num>
  <w:num w:numId="20">
    <w:abstractNumId w:val="9"/>
  </w:num>
  <w:num w:numId="21">
    <w:abstractNumId w:val="18"/>
  </w:num>
  <w:num w:numId="22">
    <w:abstractNumId w:val="3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79D3"/>
    <w:rsid w:val="002C62DC"/>
    <w:rsid w:val="002D0E4D"/>
    <w:rsid w:val="002D5254"/>
    <w:rsid w:val="002F143A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DBF"/>
    <w:rsid w:val="007B371F"/>
    <w:rsid w:val="007D11AD"/>
    <w:rsid w:val="007D28E0"/>
    <w:rsid w:val="007D72DC"/>
    <w:rsid w:val="007F1B89"/>
    <w:rsid w:val="007F3032"/>
    <w:rsid w:val="008061B5"/>
    <w:rsid w:val="00812F98"/>
    <w:rsid w:val="008162A0"/>
    <w:rsid w:val="008164F1"/>
    <w:rsid w:val="008174F5"/>
    <w:rsid w:val="00824CA9"/>
    <w:rsid w:val="008307D1"/>
    <w:rsid w:val="00843832"/>
    <w:rsid w:val="00846B50"/>
    <w:rsid w:val="008474C8"/>
    <w:rsid w:val="00867A8C"/>
    <w:rsid w:val="008732C4"/>
    <w:rsid w:val="00873953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E0208"/>
    <w:rsid w:val="00BE497B"/>
    <w:rsid w:val="00BF4108"/>
    <w:rsid w:val="00C04ABA"/>
    <w:rsid w:val="00C15625"/>
    <w:rsid w:val="00C540DF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5169"/>
    <w:rsid w:val="00EF1F82"/>
    <w:rsid w:val="00EF58C8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cp:lastPrinted>2017-12-22T15:05:00Z</cp:lastPrinted>
  <dcterms:created xsi:type="dcterms:W3CDTF">2017-12-22T15:00:00Z</dcterms:created>
  <dcterms:modified xsi:type="dcterms:W3CDTF">2017-12-22T15:05:00Z</dcterms:modified>
</cp:coreProperties>
</file>