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B71187" w:rsidP="00F433EC">
      <w:pPr>
        <w:tabs>
          <w:tab w:val="left" w:pos="1365"/>
        </w:tabs>
        <w:jc w:val="both"/>
        <w:rPr>
          <w:b/>
          <w:color w:val="0000FF"/>
          <w:sz w:val="28"/>
          <w:szCs w:val="28"/>
        </w:rPr>
      </w:pPr>
      <w:r w:rsidRPr="00B71187">
        <w:rPr>
          <w:b/>
          <w:color w:val="0000FF"/>
          <w:sz w:val="28"/>
          <w:szCs w:val="28"/>
        </w:rPr>
        <w:t>15. Operaciones con Números Decimales</w:t>
      </w:r>
    </w:p>
    <w:p w:rsidR="00A13140" w:rsidRPr="003B3D90" w:rsidRDefault="00764C75" w:rsidP="00F433EC">
      <w:pPr>
        <w:tabs>
          <w:tab w:val="left" w:pos="1365"/>
        </w:tabs>
        <w:jc w:val="both"/>
        <w:rPr>
          <w:sz w:val="28"/>
          <w:szCs w:val="28"/>
        </w:rPr>
      </w:pPr>
      <w:r w:rsidRPr="003B3D90">
        <w:rPr>
          <w:sz w:val="28"/>
          <w:szCs w:val="28"/>
        </w:rPr>
        <w:t>1</w:t>
      </w:r>
      <w:r w:rsidR="00A13140" w:rsidRPr="003B3D90">
        <w:rPr>
          <w:sz w:val="28"/>
          <w:szCs w:val="28"/>
        </w:rPr>
        <w:t xml:space="preserve">. </w:t>
      </w:r>
      <w:r w:rsidR="007C390E">
        <w:rPr>
          <w:sz w:val="28"/>
          <w:szCs w:val="28"/>
        </w:rPr>
        <w:t>Resuelva los</w:t>
      </w:r>
      <w:r w:rsidR="00B71187">
        <w:rPr>
          <w:sz w:val="28"/>
          <w:szCs w:val="28"/>
        </w:rPr>
        <w:t xml:space="preserve"> siguientes ejercicios</w:t>
      </w:r>
      <w:r w:rsidR="007C390E">
        <w:rPr>
          <w:sz w:val="28"/>
          <w:szCs w:val="28"/>
        </w:rPr>
        <w:t xml:space="preserve">. </w:t>
      </w:r>
    </w:p>
    <w:p w:rsidR="00764C75" w:rsidRPr="00764C75" w:rsidRDefault="00B71187" w:rsidP="00764C75">
      <w:pPr>
        <w:tabs>
          <w:tab w:val="left" w:pos="1365"/>
        </w:tabs>
        <w:rPr>
          <w:rFonts w:eastAsiaTheme="minorEastAsia"/>
          <w:b/>
          <w:color w:val="0000FF"/>
          <w:sz w:val="32"/>
          <w:szCs w:val="32"/>
        </w:rPr>
      </w:pPr>
      <m:oMathPara>
        <m:oMathParaPr>
          <m:jc m:val="left"/>
        </m:oMathParaPr>
        <m:oMath>
          <m:sSup>
            <m:sSupPr>
              <m:ctrlPr>
                <w:rPr>
                  <w:rFonts w:ascii="Cambria Math" w:hAnsi="Cambria Math"/>
                  <w:b/>
                  <w:color w:val="0000FF"/>
                  <w:sz w:val="32"/>
                  <w:szCs w:val="32"/>
                </w:rPr>
              </m:ctrlPr>
            </m:sSupPr>
            <m:e>
              <m:r>
                <m:rPr>
                  <m:sty m:val="b"/>
                </m:rPr>
                <w:rPr>
                  <w:rFonts w:ascii="Cambria Math" w:hAnsi="Cambria Math"/>
                  <w:color w:val="0000FF"/>
                  <w:sz w:val="32"/>
                  <w:szCs w:val="32"/>
                </w:rPr>
                <m:t>(4.5-3.25)</m:t>
              </m:r>
            </m:e>
            <m:sup>
              <m:r>
                <m:rPr>
                  <m:sty m:val="bi"/>
                </m:rPr>
                <w:rPr>
                  <w:rFonts w:ascii="Cambria Math" w:hAnsi="Cambria Math"/>
                  <w:color w:val="0000FF"/>
                  <w:sz w:val="32"/>
                  <w:szCs w:val="32"/>
                </w:rPr>
                <m:t>2</m:t>
              </m:r>
            </m:sup>
          </m:sSup>
          <m:r>
            <m:rPr>
              <m:sty m:val="b"/>
            </m:rPr>
            <w:rPr>
              <w:rFonts w:ascii="Cambria Math" w:hAnsi="Cambria Math"/>
              <w:color w:val="0000FF"/>
              <w:sz w:val="32"/>
              <w:szCs w:val="32"/>
            </w:rPr>
            <m:t xml:space="preserve"> =</m:t>
          </m:r>
        </m:oMath>
      </m:oMathPara>
    </w:p>
    <w:p w:rsidR="00CB0B04" w:rsidRDefault="00CB0B04" w:rsidP="00A13140">
      <w:pPr>
        <w:tabs>
          <w:tab w:val="left" w:pos="1365"/>
        </w:tabs>
        <w:jc w:val="both"/>
        <w:rPr>
          <w:rFonts w:eastAsiaTheme="minorEastAsia"/>
          <w:b/>
          <w:color w:val="0000FF"/>
          <w:sz w:val="36"/>
          <w:szCs w:val="36"/>
        </w:rPr>
      </w:pPr>
    </w:p>
    <w:p w:rsidR="00B71187" w:rsidRPr="006B540F" w:rsidRDefault="00B71187" w:rsidP="00A13140">
      <w:pPr>
        <w:tabs>
          <w:tab w:val="left" w:pos="1365"/>
        </w:tabs>
        <w:jc w:val="both"/>
        <w:rPr>
          <w:rFonts w:eastAsiaTheme="minorEastAsia"/>
          <w:b/>
          <w:color w:val="0000FF"/>
          <w:sz w:val="36"/>
          <w:szCs w:val="36"/>
        </w:rPr>
      </w:pPr>
    </w:p>
    <w:p w:rsidR="00B71187" w:rsidRPr="00764C75" w:rsidRDefault="00B71187" w:rsidP="00B71187">
      <w:pPr>
        <w:tabs>
          <w:tab w:val="left" w:pos="1365"/>
        </w:tabs>
        <w:rPr>
          <w:rFonts w:eastAsiaTheme="minorEastAsia"/>
          <w:b/>
          <w:color w:val="0000FF"/>
          <w:sz w:val="32"/>
          <w:szCs w:val="32"/>
        </w:rPr>
      </w:pPr>
      <m:oMathPara>
        <m:oMathParaPr>
          <m:jc m:val="left"/>
        </m:oMathParaPr>
        <m:oMath>
          <m:sSup>
            <m:sSupPr>
              <m:ctrlPr>
                <w:rPr>
                  <w:rFonts w:ascii="Cambria Math" w:hAnsi="Cambria Math"/>
                  <w:b/>
                  <w:color w:val="0000FF"/>
                  <w:sz w:val="32"/>
                  <w:szCs w:val="32"/>
                </w:rPr>
              </m:ctrlPr>
            </m:sSupPr>
            <m:e>
              <m:r>
                <m:rPr>
                  <m:sty m:val="b"/>
                </m:rPr>
                <w:rPr>
                  <w:rFonts w:ascii="Cambria Math" w:hAnsi="Cambria Math"/>
                  <w:color w:val="0000FF"/>
                  <w:sz w:val="32"/>
                  <w:szCs w:val="32"/>
                </w:rPr>
                <m:t>1.5</m:t>
              </m:r>
              <m:r>
                <m:rPr>
                  <m:sty m:val="b"/>
                </m:rPr>
                <w:rPr>
                  <w:rFonts w:ascii="Cambria Math" w:hAnsi="Cambria Math"/>
                  <w:color w:val="0000FF"/>
                  <w:sz w:val="32"/>
                  <w:szCs w:val="32"/>
                </w:rPr>
                <m:t>(</m:t>
              </m:r>
              <m:r>
                <m:rPr>
                  <m:sty m:val="b"/>
                </m:rPr>
                <w:rPr>
                  <w:rFonts w:ascii="Cambria Math" w:hAnsi="Cambria Math"/>
                  <w:color w:val="0000FF"/>
                  <w:sz w:val="32"/>
                  <w:szCs w:val="32"/>
                </w:rPr>
                <m:t>5</m:t>
              </m:r>
              <m:r>
                <m:rPr>
                  <m:sty m:val="b"/>
                </m:rPr>
                <w:rPr>
                  <w:rFonts w:ascii="Cambria Math" w:hAnsi="Cambria Math"/>
                  <w:color w:val="0000FF"/>
                  <w:sz w:val="32"/>
                  <w:szCs w:val="32"/>
                </w:rPr>
                <m:t>.</m:t>
              </m:r>
              <m:r>
                <m:rPr>
                  <m:sty m:val="b"/>
                </m:rPr>
                <w:rPr>
                  <w:rFonts w:ascii="Cambria Math" w:hAnsi="Cambria Math"/>
                  <w:color w:val="0000FF"/>
                  <w:sz w:val="32"/>
                  <w:szCs w:val="32"/>
                </w:rPr>
                <m:t>2</m:t>
              </m:r>
              <m:r>
                <m:rPr>
                  <m:sty m:val="b"/>
                </m:rPr>
                <w:rPr>
                  <w:rFonts w:ascii="Cambria Math" w:hAnsi="Cambria Math"/>
                  <w:color w:val="0000FF"/>
                  <w:sz w:val="32"/>
                  <w:szCs w:val="32"/>
                </w:rPr>
                <m:t>5-3.25)</m:t>
              </m:r>
            </m:e>
            <m:sup>
              <m:r>
                <m:rPr>
                  <m:sty m:val="bi"/>
                </m:rPr>
                <w:rPr>
                  <w:rFonts w:ascii="Cambria Math" w:hAnsi="Cambria Math"/>
                  <w:color w:val="0000FF"/>
                  <w:sz w:val="32"/>
                  <w:szCs w:val="32"/>
                </w:rPr>
                <m:t>3</m:t>
              </m:r>
            </m:sup>
          </m:sSup>
          <m:r>
            <m:rPr>
              <m:sty m:val="b"/>
            </m:rPr>
            <w:rPr>
              <w:rFonts w:ascii="Cambria Math" w:hAnsi="Cambria Math"/>
              <w:color w:val="0000FF"/>
              <w:sz w:val="32"/>
              <w:szCs w:val="32"/>
            </w:rPr>
            <m:t>=</m:t>
          </m:r>
        </m:oMath>
      </m:oMathPara>
    </w:p>
    <w:p w:rsidR="00CB0B04" w:rsidRDefault="00CB0B04" w:rsidP="00A13140">
      <w:pPr>
        <w:tabs>
          <w:tab w:val="left" w:pos="1365"/>
        </w:tabs>
        <w:jc w:val="both"/>
        <w:rPr>
          <w:rFonts w:eastAsiaTheme="minorEastAsia"/>
          <w:b/>
          <w:color w:val="0000FF"/>
          <w:sz w:val="36"/>
          <w:szCs w:val="36"/>
        </w:rPr>
      </w:pPr>
    </w:p>
    <w:p w:rsidR="004E1640" w:rsidRPr="006B540F" w:rsidRDefault="004E1640" w:rsidP="00A13140">
      <w:pPr>
        <w:tabs>
          <w:tab w:val="left" w:pos="1365"/>
        </w:tabs>
        <w:jc w:val="both"/>
        <w:rPr>
          <w:rFonts w:eastAsiaTheme="minorEastAsia"/>
          <w:b/>
          <w:color w:val="0000FF"/>
          <w:sz w:val="36"/>
          <w:szCs w:val="36"/>
        </w:rPr>
      </w:pPr>
    </w:p>
    <w:p w:rsidR="006B540F" w:rsidRPr="003B3D90" w:rsidRDefault="00764C75" w:rsidP="00A13140">
      <w:pPr>
        <w:tabs>
          <w:tab w:val="left" w:pos="1365"/>
        </w:tabs>
        <w:jc w:val="both"/>
        <w:rPr>
          <w:rFonts w:eastAsiaTheme="minorEastAsia"/>
          <w:color w:val="0000FF"/>
          <w:sz w:val="36"/>
          <w:szCs w:val="36"/>
        </w:rPr>
      </w:pPr>
      <w:r w:rsidRPr="003B3D90">
        <w:rPr>
          <w:sz w:val="28"/>
          <w:szCs w:val="28"/>
        </w:rPr>
        <w:t>2</w:t>
      </w:r>
      <w:r w:rsidR="00B046F5" w:rsidRPr="003B3D90">
        <w:rPr>
          <w:sz w:val="28"/>
          <w:szCs w:val="28"/>
        </w:rPr>
        <w:t xml:space="preserve">. </w:t>
      </w:r>
      <w:r w:rsidRPr="003B3D90">
        <w:rPr>
          <w:sz w:val="28"/>
          <w:szCs w:val="28"/>
        </w:rPr>
        <w:t>Complete los siguientes ejercicios</w:t>
      </w:r>
      <w:r w:rsidR="00B046F5" w:rsidRPr="003B3D90">
        <w:rPr>
          <w:sz w:val="28"/>
          <w:szCs w:val="28"/>
        </w:rPr>
        <w:t xml:space="preserve">. </w:t>
      </w:r>
    </w:p>
    <w:p w:rsidR="00A13140" w:rsidRPr="00764C75" w:rsidRDefault="00B71187" w:rsidP="00764C75">
      <w:pPr>
        <w:tabs>
          <w:tab w:val="left" w:pos="1365"/>
        </w:tabs>
        <w:jc w:val="center"/>
        <w:rPr>
          <w:rFonts w:eastAsiaTheme="minorEastAsia"/>
          <w:b/>
          <w:color w:val="0000FF"/>
          <w:sz w:val="32"/>
          <w:szCs w:val="32"/>
        </w:rPr>
      </w:pPr>
      <m:oMathPara>
        <m:oMathParaPr>
          <m:jc m:val="left"/>
        </m:oMathParaPr>
        <m:oMath>
          <m:r>
            <m:rPr>
              <m:sty m:val="b"/>
            </m:rPr>
            <w:rPr>
              <w:rFonts w:ascii="Cambria Math" w:hAnsi="Cambria Math"/>
              <w:color w:val="0000FF"/>
              <w:sz w:val="32"/>
              <w:szCs w:val="32"/>
            </w:rPr>
            <m:t>1.5</m:t>
          </m:r>
          <m:sSub>
            <m:sSubPr>
              <m:ctrlPr>
                <w:rPr>
                  <w:rFonts w:ascii="Cambria Math" w:hAnsi="Cambria Math"/>
                  <w:b/>
                  <w:color w:val="0000FF"/>
                  <w:sz w:val="32"/>
                  <w:szCs w:val="32"/>
                </w:rPr>
              </m:ctrlPr>
            </m:sSubPr>
            <m:e>
              <m:r>
                <m:rPr>
                  <m:sty m:val="b"/>
                </m:rPr>
                <w:rPr>
                  <w:rFonts w:ascii="Cambria Math" w:hAnsi="Cambria Math"/>
                  <w:color w:val="0000FF"/>
                  <w:sz w:val="32"/>
                  <w:szCs w:val="32"/>
                </w:rPr>
                <m:t>-</m:t>
              </m:r>
            </m:e>
            <m:sub>
              <m:r>
                <m:rPr>
                  <m:sty m:val="b"/>
                </m:rPr>
                <w:rPr>
                  <w:rFonts w:ascii="Cambria Math" w:hAnsi="Cambria Math"/>
                  <w:color w:val="0000FF"/>
                  <w:sz w:val="32"/>
                  <w:szCs w:val="32"/>
                </w:rPr>
                <m:t>________</m:t>
              </m:r>
            </m:sub>
          </m:sSub>
          <m:r>
            <m:rPr>
              <m:sty m:val="b"/>
            </m:rPr>
            <w:rPr>
              <w:rFonts w:ascii="Cambria Math" w:hAnsi="Cambria Math"/>
              <w:color w:val="0000FF"/>
              <w:sz w:val="32"/>
              <w:szCs w:val="32"/>
            </w:rPr>
            <m:t>=-2.6</m:t>
          </m:r>
        </m:oMath>
      </m:oMathPara>
    </w:p>
    <w:p w:rsidR="00764C75" w:rsidRDefault="00764C75" w:rsidP="00764C75">
      <w:pPr>
        <w:tabs>
          <w:tab w:val="left" w:pos="1365"/>
        </w:tabs>
        <w:rPr>
          <w:rFonts w:eastAsiaTheme="minorEastAsia"/>
          <w:b/>
          <w:color w:val="0000FF"/>
          <w:sz w:val="32"/>
          <w:szCs w:val="32"/>
        </w:rPr>
      </w:pPr>
    </w:p>
    <w:p w:rsidR="00764C75" w:rsidRDefault="00764C75" w:rsidP="00764C75">
      <w:pPr>
        <w:tabs>
          <w:tab w:val="left" w:pos="1365"/>
        </w:tabs>
        <w:rPr>
          <w:rFonts w:eastAsiaTheme="minorEastAsia"/>
          <w:b/>
          <w:color w:val="0000FF"/>
          <w:sz w:val="32"/>
          <w:szCs w:val="32"/>
        </w:rPr>
      </w:pPr>
    </w:p>
    <w:p w:rsidR="00764C75" w:rsidRPr="00764C75" w:rsidRDefault="00B71187" w:rsidP="00764C75">
      <w:pPr>
        <w:tabs>
          <w:tab w:val="left" w:pos="1365"/>
        </w:tabs>
        <w:rPr>
          <w:rFonts w:eastAsiaTheme="minorEastAsia"/>
          <w:b/>
          <w:color w:val="0000FF"/>
          <w:sz w:val="32"/>
          <w:szCs w:val="32"/>
        </w:rPr>
      </w:pPr>
      <m:oMathPara>
        <m:oMathParaPr>
          <m:jc m:val="left"/>
        </m:oMathParaPr>
        <m:oMath>
          <m:r>
            <m:rPr>
              <m:sty m:val="b"/>
            </m:rPr>
            <w:rPr>
              <w:rFonts w:ascii="Cambria Math" w:hAnsi="Cambria Math"/>
              <w:color w:val="0000FF"/>
              <w:sz w:val="32"/>
              <w:szCs w:val="32"/>
            </w:rPr>
            <m:t>1.5</m:t>
          </m:r>
          <m:sSub>
            <m:sSubPr>
              <m:ctrlPr>
                <w:rPr>
                  <w:rFonts w:ascii="Cambria Math" w:hAnsi="Cambria Math"/>
                  <w:b/>
                  <w:color w:val="0000FF"/>
                  <w:sz w:val="32"/>
                  <w:szCs w:val="32"/>
                </w:rPr>
              </m:ctrlPr>
            </m:sSubPr>
            <m:e>
              <m:r>
                <m:rPr>
                  <m:sty m:val="b"/>
                </m:rPr>
                <w:rPr>
                  <w:rFonts w:ascii="Cambria Math" w:hAnsi="Cambria Math"/>
                  <w:color w:val="0000FF"/>
                  <w:sz w:val="32"/>
                  <w:szCs w:val="32"/>
                </w:rPr>
                <m:t>*</m:t>
              </m:r>
            </m:e>
            <m:sub>
              <m:r>
                <m:rPr>
                  <m:sty m:val="b"/>
                </m:rPr>
                <w:rPr>
                  <w:rFonts w:ascii="Cambria Math" w:hAnsi="Cambria Math"/>
                  <w:color w:val="0000FF"/>
                  <w:sz w:val="32"/>
                  <w:szCs w:val="32"/>
                </w:rPr>
                <m:t>_________</m:t>
              </m:r>
            </m:sub>
          </m:sSub>
          <m:sSub>
            <m:sSubPr>
              <m:ctrlPr>
                <w:rPr>
                  <w:rFonts w:ascii="Cambria Math" w:hAnsi="Cambria Math"/>
                  <w:b/>
                  <w:color w:val="0000FF"/>
                  <w:sz w:val="32"/>
                  <w:szCs w:val="32"/>
                </w:rPr>
              </m:ctrlPr>
            </m:sSubPr>
            <m:e>
              <m:r>
                <m:rPr>
                  <m:sty m:val="b"/>
                </m:rPr>
                <w:rPr>
                  <w:rFonts w:ascii="Cambria Math" w:hAnsi="Cambria Math"/>
                  <w:color w:val="0000FF"/>
                  <w:sz w:val="32"/>
                  <w:szCs w:val="32"/>
                </w:rPr>
                <m:t>-</m:t>
              </m:r>
            </m:e>
            <m:sub>
              <m:r>
                <m:rPr>
                  <m:sty m:val="b"/>
                </m:rPr>
                <w:rPr>
                  <w:rFonts w:ascii="Cambria Math" w:hAnsi="Cambria Math"/>
                  <w:color w:val="0000FF"/>
                  <w:sz w:val="32"/>
                  <w:szCs w:val="32"/>
                </w:rPr>
                <m:t>___________</m:t>
              </m:r>
            </m:sub>
          </m:sSub>
          <m:r>
            <m:rPr>
              <m:sty m:val="b"/>
            </m:rPr>
            <w:rPr>
              <w:rFonts w:ascii="Cambria Math" w:hAnsi="Cambria Math"/>
              <w:color w:val="0000FF"/>
              <w:sz w:val="32"/>
              <w:szCs w:val="32"/>
            </w:rPr>
            <m:t>=1.4</m:t>
          </m:r>
        </m:oMath>
      </m:oMathPara>
    </w:p>
    <w:p w:rsidR="00764C75" w:rsidRDefault="00764C75" w:rsidP="00764C75">
      <w:pPr>
        <w:tabs>
          <w:tab w:val="left" w:pos="1365"/>
        </w:tabs>
        <w:rPr>
          <w:rFonts w:eastAsiaTheme="minorEastAsia"/>
          <w:b/>
          <w:color w:val="0000FF"/>
          <w:sz w:val="32"/>
          <w:szCs w:val="32"/>
        </w:rPr>
      </w:pPr>
    </w:p>
    <w:p w:rsidR="00764C75" w:rsidRDefault="00764C75" w:rsidP="00764C75">
      <w:pPr>
        <w:tabs>
          <w:tab w:val="left" w:pos="1365"/>
        </w:tabs>
        <w:rPr>
          <w:rFonts w:eastAsiaTheme="minorEastAsia"/>
          <w:b/>
          <w:color w:val="0000FF"/>
          <w:sz w:val="32"/>
          <w:szCs w:val="32"/>
        </w:rPr>
      </w:pPr>
    </w:p>
    <w:p w:rsidR="004E1640" w:rsidRDefault="004E1640" w:rsidP="00764C75">
      <w:pPr>
        <w:tabs>
          <w:tab w:val="left" w:pos="1365"/>
        </w:tabs>
        <w:rPr>
          <w:rFonts w:eastAsiaTheme="minorEastAsia"/>
          <w:b/>
          <w:color w:val="0000FF"/>
          <w:sz w:val="32"/>
          <w:szCs w:val="32"/>
        </w:rPr>
      </w:pPr>
    </w:p>
    <w:p w:rsidR="00764C75" w:rsidRPr="00764C75" w:rsidRDefault="00764C75" w:rsidP="00764C75">
      <w:pPr>
        <w:tabs>
          <w:tab w:val="left" w:pos="1365"/>
        </w:tabs>
        <w:rPr>
          <w:rFonts w:eastAsiaTheme="minorEastAsia"/>
          <w:b/>
          <w:color w:val="0000FF"/>
          <w:sz w:val="32"/>
          <w:szCs w:val="32"/>
        </w:rPr>
      </w:pPr>
      <w:r w:rsidRPr="00764C75">
        <w:rPr>
          <w:rFonts w:eastAsiaTheme="minorEastAsia"/>
          <w:sz w:val="32"/>
          <w:szCs w:val="32"/>
        </w:rPr>
        <w:t xml:space="preserve">3. Escriba </w:t>
      </w:r>
      <w:r w:rsidR="00A207F3">
        <w:rPr>
          <w:rFonts w:eastAsiaTheme="minorEastAsia"/>
          <w:sz w:val="32"/>
          <w:szCs w:val="32"/>
        </w:rPr>
        <w:t>dos problemas relacionados con fracciones</w:t>
      </w:r>
      <w:r w:rsidRPr="00764C75">
        <w:rPr>
          <w:rFonts w:eastAsiaTheme="minorEastAsia"/>
          <w:sz w:val="32"/>
          <w:szCs w:val="32"/>
        </w:rPr>
        <w:t xml:space="preserve"> </w:t>
      </w:r>
      <w:r w:rsidR="00CA5E90">
        <w:rPr>
          <w:rFonts w:eastAsiaTheme="minorEastAsia"/>
          <w:sz w:val="32"/>
          <w:szCs w:val="32"/>
        </w:rPr>
        <w:t>un</w:t>
      </w:r>
      <w:r w:rsidR="00A207F3">
        <w:rPr>
          <w:rFonts w:eastAsiaTheme="minorEastAsia"/>
          <w:sz w:val="32"/>
          <w:szCs w:val="32"/>
        </w:rPr>
        <w:t>o difícil que usted mismo no lo pueda resolver y otro fácil que si lo pueda resolver mentalmente</w:t>
      </w:r>
      <w:r w:rsidRPr="00764C75">
        <w:rPr>
          <w:rFonts w:eastAsiaTheme="minorEastAsia"/>
          <w:sz w:val="32"/>
          <w:szCs w:val="32"/>
        </w:rPr>
        <w:t>.</w:t>
      </w:r>
      <w:r w:rsidR="00A207F3">
        <w:rPr>
          <w:rFonts w:eastAsiaTheme="minorEastAsia"/>
          <w:sz w:val="32"/>
          <w:szCs w:val="32"/>
        </w:rPr>
        <w:t xml:space="preserve"> Explique las diferencias de cada uno. </w:t>
      </w:r>
      <w:r w:rsidRPr="00764C75">
        <w:rPr>
          <w:rFonts w:eastAsiaTheme="minorEastAsia"/>
          <w:b/>
          <w:sz w:val="32"/>
          <w:szCs w:val="32"/>
        </w:rPr>
        <w:t xml:space="preserve"> </w:t>
      </w:r>
      <w:bookmarkStart w:id="0" w:name="_GoBack"/>
      <w:bookmarkEnd w:id="0"/>
    </w:p>
    <w:sectPr w:rsidR="00764C75" w:rsidRPr="00764C75"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B21796">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55F71"/>
    <w:rsid w:val="001A0F1E"/>
    <w:rsid w:val="001A37A9"/>
    <w:rsid w:val="001E7390"/>
    <w:rsid w:val="002004EB"/>
    <w:rsid w:val="00211A59"/>
    <w:rsid w:val="002212FB"/>
    <w:rsid w:val="00281550"/>
    <w:rsid w:val="00306BDE"/>
    <w:rsid w:val="00313174"/>
    <w:rsid w:val="00365220"/>
    <w:rsid w:val="00387132"/>
    <w:rsid w:val="003B3D90"/>
    <w:rsid w:val="003B6537"/>
    <w:rsid w:val="003E56C6"/>
    <w:rsid w:val="00401DFF"/>
    <w:rsid w:val="00482374"/>
    <w:rsid w:val="004E1640"/>
    <w:rsid w:val="00517914"/>
    <w:rsid w:val="00537119"/>
    <w:rsid w:val="00571BA5"/>
    <w:rsid w:val="00590189"/>
    <w:rsid w:val="00601545"/>
    <w:rsid w:val="0064764F"/>
    <w:rsid w:val="00654033"/>
    <w:rsid w:val="006A064C"/>
    <w:rsid w:val="006B540F"/>
    <w:rsid w:val="006F6AFE"/>
    <w:rsid w:val="00700FB3"/>
    <w:rsid w:val="00730F60"/>
    <w:rsid w:val="0073218D"/>
    <w:rsid w:val="0074683B"/>
    <w:rsid w:val="00764C75"/>
    <w:rsid w:val="007A0B5A"/>
    <w:rsid w:val="007B371F"/>
    <w:rsid w:val="007C390E"/>
    <w:rsid w:val="007D28E0"/>
    <w:rsid w:val="007D5ADD"/>
    <w:rsid w:val="008162A0"/>
    <w:rsid w:val="008174F5"/>
    <w:rsid w:val="00851890"/>
    <w:rsid w:val="008842A2"/>
    <w:rsid w:val="00895F49"/>
    <w:rsid w:val="008C2831"/>
    <w:rsid w:val="00925D41"/>
    <w:rsid w:val="009532AF"/>
    <w:rsid w:val="009544DD"/>
    <w:rsid w:val="00993227"/>
    <w:rsid w:val="00997E96"/>
    <w:rsid w:val="009B3E2C"/>
    <w:rsid w:val="009D5678"/>
    <w:rsid w:val="009D743A"/>
    <w:rsid w:val="009E6CF4"/>
    <w:rsid w:val="00A13140"/>
    <w:rsid w:val="00A207F3"/>
    <w:rsid w:val="00A277F4"/>
    <w:rsid w:val="00A741DA"/>
    <w:rsid w:val="00A83BF5"/>
    <w:rsid w:val="00AE06F5"/>
    <w:rsid w:val="00B0337B"/>
    <w:rsid w:val="00B046F5"/>
    <w:rsid w:val="00B21796"/>
    <w:rsid w:val="00B27126"/>
    <w:rsid w:val="00B71187"/>
    <w:rsid w:val="00B758D7"/>
    <w:rsid w:val="00BE0208"/>
    <w:rsid w:val="00BE5A84"/>
    <w:rsid w:val="00C04ABA"/>
    <w:rsid w:val="00C15625"/>
    <w:rsid w:val="00C21F9D"/>
    <w:rsid w:val="00C35932"/>
    <w:rsid w:val="00C857BD"/>
    <w:rsid w:val="00CA5E90"/>
    <w:rsid w:val="00CB0B04"/>
    <w:rsid w:val="00CB521C"/>
    <w:rsid w:val="00D15017"/>
    <w:rsid w:val="00D32E29"/>
    <w:rsid w:val="00D52113"/>
    <w:rsid w:val="00D57530"/>
    <w:rsid w:val="00D631B9"/>
    <w:rsid w:val="00D83DB2"/>
    <w:rsid w:val="00D84D3B"/>
    <w:rsid w:val="00DC4F54"/>
    <w:rsid w:val="00E006B3"/>
    <w:rsid w:val="00E54F74"/>
    <w:rsid w:val="00EB3303"/>
    <w:rsid w:val="00F237CA"/>
    <w:rsid w:val="00F433EC"/>
    <w:rsid w:val="00F5569E"/>
    <w:rsid w:val="00FA244C"/>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67</Words>
  <Characters>370</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Violeta Otero</cp:lastModifiedBy>
  <cp:revision>4</cp:revision>
  <dcterms:created xsi:type="dcterms:W3CDTF">2017-03-27T20:00:00Z</dcterms:created>
  <dcterms:modified xsi:type="dcterms:W3CDTF">2017-03-27T20:31:00Z</dcterms:modified>
</cp:coreProperties>
</file>