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13" w:rsidRDefault="00C35932" w:rsidP="00F433EC">
      <w:pPr>
        <w:tabs>
          <w:tab w:val="left" w:pos="1365"/>
        </w:tabs>
        <w:jc w:val="both"/>
        <w:rPr>
          <w:b/>
          <w:color w:val="0000FF"/>
          <w:sz w:val="28"/>
          <w:szCs w:val="28"/>
        </w:rPr>
      </w:pPr>
      <w:r w:rsidRPr="00C35932">
        <w:rPr>
          <w:b/>
          <w:color w:val="0000FF"/>
          <w:sz w:val="28"/>
          <w:szCs w:val="28"/>
        </w:rPr>
        <w:t>13. Signos de agrupación</w:t>
      </w:r>
    </w:p>
    <w:p w:rsidR="00A13140" w:rsidRPr="00A13140" w:rsidRDefault="00C35932" w:rsidP="00F433EC">
      <w:pPr>
        <w:tabs>
          <w:tab w:val="left" w:pos="1365"/>
        </w:tabs>
        <w:jc w:val="both"/>
        <w:rPr>
          <w:noProof/>
          <w:sz w:val="28"/>
          <w:szCs w:val="28"/>
          <w:lang w:eastAsia="es-NI"/>
        </w:rPr>
      </w:pPr>
      <w:r>
        <w:rPr>
          <w:noProof/>
          <w:sz w:val="28"/>
          <w:szCs w:val="28"/>
          <w:lang w:eastAsia="es-NI"/>
        </w:rPr>
        <w:t>Ejemplos</w:t>
      </w:r>
      <w:r w:rsidR="00A13140" w:rsidRPr="00A13140">
        <w:rPr>
          <w:noProof/>
          <w:sz w:val="28"/>
          <w:szCs w:val="28"/>
          <w:lang w:eastAsia="es-NI"/>
        </w:rPr>
        <w:t xml:space="preserve"> </w:t>
      </w:r>
    </w:p>
    <w:p w:rsidR="00517914" w:rsidRPr="00A13140" w:rsidRDefault="001D5265" w:rsidP="00517914">
      <w:pPr>
        <w:tabs>
          <w:tab w:val="left" w:pos="1365"/>
        </w:tabs>
        <w:jc w:val="both"/>
        <w:rPr>
          <w:rFonts w:eastAsiaTheme="minorEastAsia"/>
          <w:b/>
          <w:color w:val="0000FF"/>
          <w:sz w:val="28"/>
          <w:szCs w:val="28"/>
        </w:rPr>
      </w:pPr>
      <m:oMath>
        <m:sSup>
          <m:sSupPr>
            <m:ctrlPr>
              <w:rPr>
                <w:rFonts w:ascii="Cambria Math" w:hAnsi="Cambria Math"/>
                <w:b/>
                <w:i/>
                <w:color w:val="0000FF"/>
                <w:sz w:val="28"/>
                <w:szCs w:val="28"/>
              </w:rPr>
            </m:ctrlPr>
          </m:sSupPr>
          <m:e>
            <m:r>
              <m:rPr>
                <m:sty m:val="bi"/>
              </m:rPr>
              <w:rPr>
                <w:rFonts w:ascii="Cambria Math" w:hAnsi="Cambria Math"/>
                <w:color w:val="0000FF"/>
                <w:sz w:val="28"/>
                <w:szCs w:val="28"/>
              </w:rPr>
              <m:t>{-3</m:t>
            </m:r>
            <m:d>
              <m:dPr>
                <m:begChr m:val="["/>
                <m:endChr m:val="]"/>
                <m:ctrlPr>
                  <w:rPr>
                    <w:rFonts w:ascii="Cambria Math" w:hAnsi="Cambria Math"/>
                    <w:b/>
                    <w:i/>
                    <w:color w:val="0000FF"/>
                    <w:sz w:val="28"/>
                    <w:szCs w:val="28"/>
                  </w:rPr>
                </m:ctrlPr>
              </m:dPr>
              <m:e>
                <m:r>
                  <m:rPr>
                    <m:sty m:val="bi"/>
                  </m:rPr>
                  <w:rPr>
                    <w:rFonts w:ascii="Cambria Math" w:hAnsi="Cambria Math"/>
                    <w:color w:val="0000FF"/>
                    <w:sz w:val="28"/>
                    <w:szCs w:val="28"/>
                  </w:rPr>
                  <m:t>2*5+</m:t>
                </m:r>
                <m:d>
                  <m:dPr>
                    <m:ctrlPr>
                      <w:rPr>
                        <w:rFonts w:ascii="Cambria Math" w:hAnsi="Cambria Math"/>
                        <w:b/>
                        <w:i/>
                        <w:color w:val="0000FF"/>
                        <w:sz w:val="28"/>
                        <w:szCs w:val="28"/>
                      </w:rPr>
                    </m:ctrlPr>
                  </m:dPr>
                  <m:e>
                    <m:r>
                      <m:rPr>
                        <m:sty m:val="bi"/>
                      </m:rPr>
                      <w:rPr>
                        <w:rFonts w:ascii="Cambria Math" w:hAnsi="Cambria Math"/>
                        <w:color w:val="0000FF"/>
                        <w:sz w:val="28"/>
                        <w:szCs w:val="28"/>
                      </w:rPr>
                      <m:t>-3</m:t>
                    </m:r>
                  </m:e>
                </m:d>
              </m:e>
            </m:d>
            <m:r>
              <m:rPr>
                <m:sty m:val="bi"/>
              </m:rPr>
              <w:rPr>
                <w:rFonts w:ascii="Cambria Math" w:hAnsi="Cambria Math"/>
                <w:color w:val="0000FF"/>
                <w:sz w:val="28"/>
                <w:szCs w:val="28"/>
              </w:rPr>
              <m:t>}</m:t>
            </m:r>
          </m:e>
          <m:sup>
            <m:r>
              <m:rPr>
                <m:sty m:val="bi"/>
              </m:rPr>
              <w:rPr>
                <w:rFonts w:ascii="Cambria Math" w:hAnsi="Cambria Math"/>
                <w:color w:val="0000FF"/>
                <w:sz w:val="28"/>
                <w:szCs w:val="28"/>
              </w:rPr>
              <m:t>2</m:t>
            </m:r>
          </m:sup>
        </m:sSup>
        <m:r>
          <m:rPr>
            <m:sty m:val="bi"/>
          </m:rPr>
          <w:rPr>
            <w:rFonts w:ascii="Cambria Math" w:hAnsi="Cambria Math"/>
            <w:color w:val="0000FF"/>
            <w:sz w:val="28"/>
            <w:szCs w:val="28"/>
          </w:rPr>
          <m:t>=</m:t>
        </m:r>
      </m:oMath>
      <w:r w:rsidR="00517914" w:rsidRPr="00A13140">
        <w:rPr>
          <w:rFonts w:eastAsiaTheme="minorEastAsia"/>
          <w:b/>
          <w:color w:val="0000FF"/>
          <w:sz w:val="28"/>
          <w:szCs w:val="28"/>
        </w:rPr>
        <w:tab/>
      </w:r>
      <w:r w:rsidR="00764C75" w:rsidRPr="00764C75">
        <w:rPr>
          <w:rFonts w:eastAsiaTheme="minorEastAsia"/>
          <w:color w:val="0000FF"/>
          <w:sz w:val="28"/>
          <w:szCs w:val="28"/>
        </w:rPr>
        <w:t>Los signos de agrupación se usan para separar varias operaciones.</w:t>
      </w:r>
      <w:r w:rsidR="00764C75">
        <w:rPr>
          <w:rFonts w:eastAsiaTheme="minorEastAsia"/>
          <w:b/>
          <w:color w:val="0000FF"/>
          <w:sz w:val="28"/>
          <w:szCs w:val="28"/>
        </w:rPr>
        <w:t xml:space="preserve"> </w:t>
      </w:r>
    </w:p>
    <w:p w:rsidR="00A13140" w:rsidRPr="003B3D90" w:rsidRDefault="00764C75" w:rsidP="00F433EC">
      <w:pPr>
        <w:tabs>
          <w:tab w:val="left" w:pos="1365"/>
        </w:tabs>
        <w:jc w:val="both"/>
        <w:rPr>
          <w:sz w:val="28"/>
          <w:szCs w:val="28"/>
        </w:rPr>
      </w:pPr>
      <w:r w:rsidRPr="003B3D90">
        <w:rPr>
          <w:sz w:val="28"/>
          <w:szCs w:val="28"/>
        </w:rPr>
        <w:t>1</w:t>
      </w:r>
      <w:r w:rsidR="00A13140" w:rsidRPr="003B3D90">
        <w:rPr>
          <w:sz w:val="28"/>
          <w:szCs w:val="28"/>
        </w:rPr>
        <w:t xml:space="preserve">. </w:t>
      </w:r>
      <w:r w:rsidR="003B3D90" w:rsidRPr="003B3D90">
        <w:rPr>
          <w:sz w:val="28"/>
          <w:szCs w:val="28"/>
        </w:rPr>
        <w:t>Identifique los signos de agrupación y explique si son realmente necesarios en cada una de las operaciones</w:t>
      </w:r>
      <w:r w:rsidR="00A13140" w:rsidRPr="003B3D90">
        <w:rPr>
          <w:sz w:val="28"/>
          <w:szCs w:val="28"/>
        </w:rPr>
        <w:t xml:space="preserve">. </w:t>
      </w:r>
    </w:p>
    <w:p w:rsidR="00CB0B04" w:rsidRPr="006B540F" w:rsidRDefault="00CB0B04" w:rsidP="00A13140">
      <w:pPr>
        <w:tabs>
          <w:tab w:val="left" w:pos="1365"/>
        </w:tabs>
        <w:jc w:val="both"/>
        <w:rPr>
          <w:rFonts w:eastAsiaTheme="minorEastAsia"/>
          <w:b/>
          <w:color w:val="0000FF"/>
          <w:sz w:val="36"/>
          <w:szCs w:val="36"/>
        </w:rPr>
      </w:pPr>
    </w:p>
    <w:p w:rsidR="00764C75" w:rsidRPr="00764C75" w:rsidRDefault="00764C75" w:rsidP="00764C75">
      <w:pPr>
        <w:tabs>
          <w:tab w:val="left" w:pos="1365"/>
        </w:tabs>
        <w:jc w:val="center"/>
        <w:rPr>
          <w:rFonts w:eastAsiaTheme="minorEastAsia"/>
          <w:b/>
          <w:color w:val="0000FF"/>
          <w:sz w:val="32"/>
          <w:szCs w:val="32"/>
        </w:rPr>
      </w:pPr>
      <m:oMathPara>
        <m:oMathParaPr>
          <m:jc m:val="left"/>
        </m:oMathParaPr>
        <m:oMath>
          <m:r>
            <m:rPr>
              <m:sty m:val="b"/>
            </m:rPr>
            <w:rPr>
              <w:rFonts w:ascii="Cambria Math" w:hAnsi="Cambria Math"/>
              <w:color w:val="0000FF"/>
              <w:sz w:val="32"/>
              <w:szCs w:val="32"/>
            </w:rPr>
            <m:t>-{3</m:t>
          </m:r>
          <m:d>
            <m:dPr>
              <m:begChr m:val="["/>
              <m:endChr m:val="]"/>
              <m:ctrlPr>
                <w:rPr>
                  <w:rFonts w:ascii="Cambria Math" w:hAnsi="Cambria Math"/>
                  <w:b/>
                  <w:color w:val="0000FF"/>
                  <w:sz w:val="32"/>
                  <w:szCs w:val="32"/>
                </w:rPr>
              </m:ctrlPr>
            </m:dPr>
            <m:e>
              <m:r>
                <m:rPr>
                  <m:sty m:val="b"/>
                </m:rPr>
                <w:rPr>
                  <w:rFonts w:ascii="Cambria Math" w:hAnsi="Cambria Math"/>
                  <w:color w:val="0000FF"/>
                  <w:sz w:val="32"/>
                  <w:szCs w:val="32"/>
                </w:rPr>
                <m:t>2*5+</m:t>
              </m:r>
              <m:d>
                <m:dPr>
                  <m:ctrlPr>
                    <w:rPr>
                      <w:rFonts w:ascii="Cambria Math" w:hAnsi="Cambria Math"/>
                      <w:b/>
                      <w:color w:val="0000FF"/>
                      <w:sz w:val="32"/>
                      <w:szCs w:val="32"/>
                    </w:rPr>
                  </m:ctrlPr>
                </m:dPr>
                <m:e>
                  <m:r>
                    <m:rPr>
                      <m:sty m:val="b"/>
                    </m:rPr>
                    <w:rPr>
                      <w:rFonts w:ascii="Cambria Math" w:hAnsi="Cambria Math"/>
                      <w:color w:val="0000FF"/>
                      <w:sz w:val="32"/>
                      <w:szCs w:val="32"/>
                    </w:rPr>
                    <m:t>-7</m:t>
                  </m:r>
                </m:e>
              </m:d>
            </m:e>
          </m:d>
          <m:r>
            <m:rPr>
              <m:sty m:val="b"/>
            </m:rPr>
            <w:rPr>
              <w:rFonts w:ascii="Cambria Math" w:hAnsi="Cambria Math"/>
              <w:color w:val="0000FF"/>
              <w:sz w:val="32"/>
              <w:szCs w:val="32"/>
            </w:rPr>
            <m:t>+</m:t>
          </m:r>
          <m:rad>
            <m:radPr>
              <m:ctrlPr>
                <w:rPr>
                  <w:rFonts w:ascii="Cambria Math" w:hAnsi="Cambria Math"/>
                  <w:b/>
                  <w:color w:val="0000FF"/>
                  <w:sz w:val="32"/>
                  <w:szCs w:val="32"/>
                </w:rPr>
              </m:ctrlPr>
            </m:radPr>
            <m:deg>
              <m:r>
                <m:rPr>
                  <m:sty m:val="bi"/>
                </m:rPr>
                <w:rPr>
                  <w:rFonts w:ascii="Cambria Math" w:hAnsi="Cambria Math"/>
                  <w:color w:val="0000FF"/>
                  <w:sz w:val="32"/>
                  <w:szCs w:val="32"/>
                </w:rPr>
                <m:t>3</m:t>
              </m:r>
            </m:deg>
            <m:e>
              <m:r>
                <m:rPr>
                  <m:sty m:val="bi"/>
                </m:rPr>
                <w:rPr>
                  <w:rFonts w:ascii="Cambria Math" w:hAnsi="Cambria Math"/>
                  <w:color w:val="0000FF"/>
                  <w:sz w:val="32"/>
                  <w:szCs w:val="32"/>
                </w:rPr>
                <m:t>125</m:t>
              </m:r>
            </m:e>
          </m:rad>
          <m:r>
            <m:rPr>
              <m:sty m:val="b"/>
            </m:rPr>
            <w:rPr>
              <w:rFonts w:ascii="Cambria Math" w:hAnsi="Cambria Math"/>
              <w:color w:val="0000FF"/>
              <w:sz w:val="32"/>
              <w:szCs w:val="32"/>
            </w:rPr>
            <m:t>}=</m:t>
          </m:r>
        </m:oMath>
      </m:oMathPara>
    </w:p>
    <w:p w:rsidR="00764C75" w:rsidRDefault="00764C75" w:rsidP="00764C75">
      <w:pPr>
        <w:tabs>
          <w:tab w:val="left" w:pos="1365"/>
        </w:tabs>
        <w:rPr>
          <w:rFonts w:eastAsiaTheme="minorEastAsia"/>
          <w:b/>
          <w:color w:val="0000FF"/>
          <w:sz w:val="32"/>
          <w:szCs w:val="32"/>
        </w:rPr>
      </w:pPr>
    </w:p>
    <w:p w:rsidR="00764C75" w:rsidRDefault="00764C75" w:rsidP="00764C75">
      <w:pPr>
        <w:tabs>
          <w:tab w:val="left" w:pos="1365"/>
        </w:tabs>
        <w:rPr>
          <w:rFonts w:eastAsiaTheme="minorEastAsia"/>
          <w:b/>
          <w:color w:val="0000FF"/>
          <w:sz w:val="32"/>
          <w:szCs w:val="32"/>
        </w:rPr>
      </w:pPr>
    </w:p>
    <w:p w:rsidR="00764C75" w:rsidRPr="00764C75" w:rsidRDefault="00764C75" w:rsidP="00764C75">
      <w:pPr>
        <w:tabs>
          <w:tab w:val="left" w:pos="1365"/>
        </w:tabs>
        <w:rPr>
          <w:rFonts w:eastAsiaTheme="minorEastAsia"/>
          <w:b/>
          <w:color w:val="0000FF"/>
          <w:sz w:val="32"/>
          <w:szCs w:val="32"/>
        </w:rPr>
      </w:pPr>
      <m:oMathPara>
        <m:oMathParaPr>
          <m:jc m:val="left"/>
        </m:oMathParaPr>
        <m:oMath>
          <m:r>
            <m:rPr>
              <m:sty m:val="b"/>
            </m:rPr>
            <w:rPr>
              <w:rFonts w:ascii="Cambria Math" w:hAnsi="Cambria Math"/>
              <w:color w:val="0000FF"/>
              <w:sz w:val="32"/>
              <w:szCs w:val="32"/>
            </w:rPr>
            <m:t>5{-3</m:t>
          </m:r>
          <m:d>
            <m:dPr>
              <m:begChr m:val="["/>
              <m:endChr m:val="]"/>
              <m:ctrlPr>
                <w:rPr>
                  <w:rFonts w:ascii="Cambria Math" w:hAnsi="Cambria Math"/>
                  <w:b/>
                  <w:color w:val="0000FF"/>
                  <w:sz w:val="32"/>
                  <w:szCs w:val="32"/>
                </w:rPr>
              </m:ctrlPr>
            </m:dPr>
            <m:e>
              <m:r>
                <m:rPr>
                  <m:sty m:val="b"/>
                </m:rPr>
                <w:rPr>
                  <w:rFonts w:ascii="Cambria Math" w:hAnsi="Cambria Math"/>
                  <w:color w:val="0000FF"/>
                  <w:sz w:val="32"/>
                  <w:szCs w:val="32"/>
                </w:rPr>
                <m:t>3*</m:t>
              </m:r>
              <m:rad>
                <m:radPr>
                  <m:degHide m:val="1"/>
                  <m:ctrlPr>
                    <w:rPr>
                      <w:rFonts w:ascii="Cambria Math" w:hAnsi="Cambria Math"/>
                      <w:b/>
                      <w:color w:val="0000FF"/>
                      <w:sz w:val="32"/>
                      <w:szCs w:val="32"/>
                    </w:rPr>
                  </m:ctrlPr>
                </m:radPr>
                <m:deg/>
                <m:e>
                  <m:r>
                    <m:rPr>
                      <m:sty m:val="b"/>
                    </m:rPr>
                    <w:rPr>
                      <w:rFonts w:ascii="Cambria Math" w:hAnsi="Cambria Math"/>
                      <w:color w:val="0000FF"/>
                      <w:sz w:val="32"/>
                      <w:szCs w:val="32"/>
                    </w:rPr>
                    <m:t>16</m:t>
                  </m:r>
                </m:e>
              </m:rad>
              <m:r>
                <m:rPr>
                  <m:sty m:val="b"/>
                </m:rPr>
                <w:rPr>
                  <w:rFonts w:ascii="Cambria Math" w:hAnsi="Cambria Math"/>
                  <w:color w:val="0000FF"/>
                  <w:sz w:val="32"/>
                  <w:szCs w:val="32"/>
                </w:rPr>
                <m:t>+</m:t>
              </m:r>
              <m:d>
                <m:dPr>
                  <m:ctrlPr>
                    <w:rPr>
                      <w:rFonts w:ascii="Cambria Math" w:hAnsi="Cambria Math"/>
                      <w:b/>
                      <w:color w:val="0000FF"/>
                      <w:sz w:val="32"/>
                      <w:szCs w:val="32"/>
                    </w:rPr>
                  </m:ctrlPr>
                </m:dPr>
                <m:e>
                  <m:r>
                    <m:rPr>
                      <m:sty m:val="b"/>
                    </m:rPr>
                    <w:rPr>
                      <w:rFonts w:ascii="Cambria Math" w:hAnsi="Cambria Math"/>
                      <w:color w:val="0000FF"/>
                      <w:sz w:val="32"/>
                      <w:szCs w:val="32"/>
                    </w:rPr>
                    <m:t>-12</m:t>
                  </m:r>
                </m:e>
              </m:d>
            </m:e>
          </m:d>
          <m:r>
            <m:rPr>
              <m:sty m:val="b"/>
            </m:rPr>
            <w:rPr>
              <w:rFonts w:ascii="Cambria Math" w:hAnsi="Cambria Math"/>
              <w:color w:val="0000FF"/>
              <w:sz w:val="32"/>
              <w:szCs w:val="32"/>
            </w:rPr>
            <m:t>+6} =</m:t>
          </m:r>
        </m:oMath>
      </m:oMathPara>
    </w:p>
    <w:p w:rsidR="00CB0B04" w:rsidRPr="006B540F" w:rsidRDefault="00CB0B04" w:rsidP="00A13140">
      <w:pPr>
        <w:tabs>
          <w:tab w:val="left" w:pos="1365"/>
        </w:tabs>
        <w:jc w:val="both"/>
        <w:rPr>
          <w:rFonts w:eastAsiaTheme="minorEastAsia"/>
          <w:b/>
          <w:color w:val="0000FF"/>
          <w:sz w:val="36"/>
          <w:szCs w:val="36"/>
        </w:rPr>
      </w:pPr>
    </w:p>
    <w:p w:rsidR="00CB0B04" w:rsidRPr="006B540F" w:rsidRDefault="00CB0B04" w:rsidP="00A13140">
      <w:pPr>
        <w:tabs>
          <w:tab w:val="left" w:pos="1365"/>
        </w:tabs>
        <w:jc w:val="both"/>
        <w:rPr>
          <w:rFonts w:eastAsiaTheme="minorEastAsia"/>
          <w:b/>
          <w:color w:val="0000FF"/>
          <w:sz w:val="36"/>
          <w:szCs w:val="36"/>
        </w:rPr>
      </w:pPr>
    </w:p>
    <w:p w:rsidR="006B540F" w:rsidRPr="003B3D90" w:rsidRDefault="00764C75" w:rsidP="00A13140">
      <w:pPr>
        <w:tabs>
          <w:tab w:val="left" w:pos="1365"/>
        </w:tabs>
        <w:jc w:val="both"/>
        <w:rPr>
          <w:rFonts w:eastAsiaTheme="minorEastAsia"/>
          <w:color w:val="0000FF"/>
          <w:sz w:val="36"/>
          <w:szCs w:val="36"/>
        </w:rPr>
      </w:pPr>
      <w:r w:rsidRPr="003B3D90">
        <w:rPr>
          <w:sz w:val="28"/>
          <w:szCs w:val="28"/>
        </w:rPr>
        <w:t>2</w:t>
      </w:r>
      <w:r w:rsidR="00B046F5" w:rsidRPr="003B3D90">
        <w:rPr>
          <w:sz w:val="28"/>
          <w:szCs w:val="28"/>
        </w:rPr>
        <w:t xml:space="preserve">. </w:t>
      </w:r>
      <w:r w:rsidRPr="003B3D90">
        <w:rPr>
          <w:sz w:val="28"/>
          <w:szCs w:val="28"/>
        </w:rPr>
        <w:t>Complete los siguientes ejercicios</w:t>
      </w:r>
      <w:r w:rsidR="00B046F5" w:rsidRPr="003B3D90">
        <w:rPr>
          <w:sz w:val="28"/>
          <w:szCs w:val="28"/>
        </w:rPr>
        <w:t xml:space="preserve">. </w:t>
      </w:r>
    </w:p>
    <w:p w:rsidR="00A13140" w:rsidRPr="00764C75" w:rsidRDefault="00764C75" w:rsidP="00764C75">
      <w:pPr>
        <w:tabs>
          <w:tab w:val="left" w:pos="1365"/>
        </w:tabs>
        <w:jc w:val="center"/>
        <w:rPr>
          <w:rFonts w:eastAsiaTheme="minorEastAsia"/>
          <w:b/>
          <w:color w:val="0000FF"/>
          <w:sz w:val="32"/>
          <w:szCs w:val="32"/>
        </w:rPr>
      </w:pPr>
      <m:oMathPara>
        <m:oMathParaPr>
          <m:jc m:val="left"/>
        </m:oMathParaPr>
        <m:oMath>
          <m:r>
            <m:rPr>
              <m:sty m:val="b"/>
            </m:rPr>
            <w:rPr>
              <w:rFonts w:ascii="Cambria Math" w:hAnsi="Cambria Math"/>
              <w:color w:val="0000FF"/>
              <w:sz w:val="32"/>
              <w:szCs w:val="32"/>
            </w:rPr>
            <m:t>2{-3</m:t>
          </m:r>
          <m:d>
            <m:dPr>
              <m:begChr m:val="["/>
              <m:endChr m:val="]"/>
              <m:ctrlPr>
                <w:rPr>
                  <w:rFonts w:ascii="Cambria Math" w:hAnsi="Cambria Math"/>
                  <w:b/>
                  <w:color w:val="0000FF"/>
                  <w:sz w:val="32"/>
                  <w:szCs w:val="32"/>
                </w:rPr>
              </m:ctrlPr>
            </m:dPr>
            <m:e>
              <m:r>
                <m:rPr>
                  <m:sty m:val="b"/>
                </m:rPr>
                <w:rPr>
                  <w:rFonts w:ascii="Cambria Math" w:hAnsi="Cambria Math"/>
                  <w:color w:val="0000FF"/>
                  <w:sz w:val="32"/>
                  <w:szCs w:val="32"/>
                </w:rPr>
                <m:t>2*____+</m:t>
              </m:r>
              <m:d>
                <m:dPr>
                  <m:ctrlPr>
                    <w:rPr>
                      <w:rFonts w:ascii="Cambria Math" w:hAnsi="Cambria Math"/>
                      <w:b/>
                      <w:color w:val="0000FF"/>
                      <w:sz w:val="32"/>
                      <w:szCs w:val="32"/>
                    </w:rPr>
                  </m:ctrlPr>
                </m:dPr>
                <m:e>
                  <m:r>
                    <m:rPr>
                      <m:sty m:val="b"/>
                    </m:rPr>
                    <w:rPr>
                      <w:rFonts w:ascii="Cambria Math" w:hAnsi="Cambria Math"/>
                      <w:color w:val="0000FF"/>
                      <w:sz w:val="32"/>
                      <w:szCs w:val="32"/>
                    </w:rPr>
                    <m:t>-7</m:t>
                  </m:r>
                </m:e>
              </m:d>
            </m:e>
          </m:d>
          <m:r>
            <m:rPr>
              <m:sty m:val="b"/>
            </m:rPr>
            <w:rPr>
              <w:rFonts w:ascii="Cambria Math" w:hAnsi="Cambria Math"/>
              <w:color w:val="0000FF"/>
              <w:sz w:val="32"/>
              <w:szCs w:val="32"/>
            </w:rPr>
            <m:t>+} -____=3</m:t>
          </m:r>
        </m:oMath>
      </m:oMathPara>
    </w:p>
    <w:p w:rsidR="00764C75" w:rsidRDefault="00764C75" w:rsidP="00764C75">
      <w:pPr>
        <w:tabs>
          <w:tab w:val="left" w:pos="1365"/>
        </w:tabs>
        <w:rPr>
          <w:rFonts w:eastAsiaTheme="minorEastAsia"/>
          <w:b/>
          <w:color w:val="0000FF"/>
          <w:sz w:val="32"/>
          <w:szCs w:val="32"/>
        </w:rPr>
      </w:pPr>
    </w:p>
    <w:p w:rsidR="00764C75" w:rsidRDefault="00764C75" w:rsidP="00764C75">
      <w:pPr>
        <w:tabs>
          <w:tab w:val="left" w:pos="1365"/>
        </w:tabs>
        <w:rPr>
          <w:rFonts w:eastAsiaTheme="minorEastAsia"/>
          <w:b/>
          <w:color w:val="0000FF"/>
          <w:sz w:val="32"/>
          <w:szCs w:val="32"/>
        </w:rPr>
      </w:pPr>
    </w:p>
    <w:p w:rsidR="00764C75" w:rsidRPr="00764C75" w:rsidRDefault="00764C75" w:rsidP="00764C75">
      <w:pPr>
        <w:tabs>
          <w:tab w:val="left" w:pos="1365"/>
        </w:tabs>
        <w:rPr>
          <w:rFonts w:eastAsiaTheme="minorEastAsia"/>
          <w:b/>
          <w:color w:val="0000FF"/>
          <w:sz w:val="32"/>
          <w:szCs w:val="32"/>
        </w:rPr>
      </w:pPr>
      <m:oMathPara>
        <m:oMathParaPr>
          <m:jc m:val="left"/>
        </m:oMathParaPr>
        <m:oMath>
          <m:r>
            <m:rPr>
              <m:sty m:val="b"/>
            </m:rPr>
            <w:rPr>
              <w:rFonts w:ascii="Cambria Math" w:hAnsi="Cambria Math"/>
              <w:color w:val="0000FF"/>
              <w:sz w:val="32"/>
              <w:szCs w:val="32"/>
            </w:rPr>
            <m:t>5{-2</m:t>
          </m:r>
          <m:d>
            <m:dPr>
              <m:begChr m:val="["/>
              <m:endChr m:val="]"/>
              <m:ctrlPr>
                <w:rPr>
                  <w:rFonts w:ascii="Cambria Math" w:hAnsi="Cambria Math"/>
                  <w:b/>
                  <w:color w:val="0000FF"/>
                  <w:sz w:val="32"/>
                  <w:szCs w:val="32"/>
                </w:rPr>
              </m:ctrlPr>
            </m:dPr>
            <m:e>
              <m:r>
                <m:rPr>
                  <m:sty m:val="b"/>
                </m:rPr>
                <w:rPr>
                  <w:rFonts w:ascii="Cambria Math" w:hAnsi="Cambria Math"/>
                  <w:color w:val="0000FF"/>
                  <w:sz w:val="32"/>
                  <w:szCs w:val="32"/>
                </w:rPr>
                <m:t>3*____+</m:t>
              </m:r>
              <m:d>
                <m:dPr>
                  <m:ctrlPr>
                    <w:rPr>
                      <w:rFonts w:ascii="Cambria Math" w:hAnsi="Cambria Math"/>
                      <w:b/>
                      <w:color w:val="0000FF"/>
                      <w:sz w:val="32"/>
                      <w:szCs w:val="32"/>
                    </w:rPr>
                  </m:ctrlPr>
                </m:dPr>
                <m:e>
                  <m:r>
                    <m:rPr>
                      <m:sty m:val="b"/>
                    </m:rPr>
                    <w:rPr>
                      <w:rFonts w:ascii="Cambria Math" w:hAnsi="Cambria Math"/>
                      <w:color w:val="0000FF"/>
                      <w:sz w:val="32"/>
                      <w:szCs w:val="32"/>
                    </w:rPr>
                    <m:t>-4</m:t>
                  </m:r>
                </m:e>
              </m:d>
            </m:e>
          </m:d>
          <m:r>
            <m:rPr>
              <m:sty m:val="b"/>
            </m:rPr>
            <w:rPr>
              <w:rFonts w:ascii="Cambria Math" w:hAnsi="Cambria Math"/>
              <w:color w:val="0000FF"/>
              <w:sz w:val="32"/>
              <w:szCs w:val="32"/>
            </w:rPr>
            <m:t>+} -____ =-1</m:t>
          </m:r>
        </m:oMath>
      </m:oMathPara>
    </w:p>
    <w:p w:rsidR="00764C75" w:rsidRDefault="00764C75" w:rsidP="00764C75">
      <w:pPr>
        <w:tabs>
          <w:tab w:val="left" w:pos="1365"/>
        </w:tabs>
        <w:rPr>
          <w:rFonts w:eastAsiaTheme="minorEastAsia"/>
          <w:b/>
          <w:color w:val="0000FF"/>
          <w:sz w:val="32"/>
          <w:szCs w:val="32"/>
        </w:rPr>
      </w:pPr>
    </w:p>
    <w:p w:rsidR="00764C75" w:rsidRDefault="00764C75" w:rsidP="00764C75">
      <w:pPr>
        <w:tabs>
          <w:tab w:val="left" w:pos="1365"/>
        </w:tabs>
        <w:rPr>
          <w:rFonts w:eastAsiaTheme="minorEastAsia"/>
          <w:b/>
          <w:color w:val="0000FF"/>
          <w:sz w:val="32"/>
          <w:szCs w:val="32"/>
        </w:rPr>
      </w:pPr>
      <w:bookmarkStart w:id="0" w:name="_GoBack"/>
      <w:bookmarkEnd w:id="0"/>
    </w:p>
    <w:p w:rsidR="00764C75" w:rsidRPr="00764C75" w:rsidRDefault="00764C75" w:rsidP="00764C75">
      <w:pPr>
        <w:tabs>
          <w:tab w:val="left" w:pos="1365"/>
        </w:tabs>
        <w:rPr>
          <w:rFonts w:eastAsiaTheme="minorEastAsia"/>
          <w:b/>
          <w:color w:val="0000FF"/>
          <w:sz w:val="32"/>
          <w:szCs w:val="32"/>
        </w:rPr>
      </w:pPr>
      <w:r w:rsidRPr="00764C75">
        <w:rPr>
          <w:rFonts w:eastAsiaTheme="minorEastAsia"/>
          <w:sz w:val="32"/>
          <w:szCs w:val="32"/>
        </w:rPr>
        <w:t xml:space="preserve">3. </w:t>
      </w:r>
      <w:r w:rsidR="001D5265">
        <w:rPr>
          <w:rFonts w:eastAsiaTheme="minorEastAsia"/>
          <w:sz w:val="32"/>
          <w:szCs w:val="32"/>
        </w:rPr>
        <w:t>Investigue si existe otro tipo de signos de agrupación diferente de los 3 presentados</w:t>
      </w:r>
      <w:r w:rsidRPr="00764C75">
        <w:rPr>
          <w:rFonts w:eastAsiaTheme="minorEastAsia"/>
          <w:sz w:val="32"/>
          <w:szCs w:val="32"/>
        </w:rPr>
        <w:t>.</w:t>
      </w:r>
      <w:r w:rsidRPr="00764C75">
        <w:rPr>
          <w:rFonts w:eastAsiaTheme="minorEastAsia"/>
          <w:b/>
          <w:sz w:val="32"/>
          <w:szCs w:val="32"/>
        </w:rPr>
        <w:t xml:space="preserve"> </w:t>
      </w:r>
    </w:p>
    <w:sectPr w:rsidR="00764C75" w:rsidRPr="00764C75" w:rsidSect="00D83DB2">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3C" w:rsidRDefault="0009693C" w:rsidP="0009693C">
      <w:pPr>
        <w:spacing w:after="0" w:line="240" w:lineRule="auto"/>
      </w:pPr>
      <w:r>
        <w:separator/>
      </w:r>
    </w:p>
  </w:endnote>
  <w:endnote w:type="continuationSeparator" w:id="0">
    <w:p w:rsidR="0009693C" w:rsidRDefault="0009693C" w:rsidP="0009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3C" w:rsidRDefault="001D5265">
    <w:pPr>
      <w:pStyle w:val="Piedepgina"/>
    </w:pPr>
    <w:hyperlink r:id="rId1" w:history="1">
      <w:r w:rsidR="0009693C" w:rsidRPr="0009693C">
        <w:rPr>
          <w:rStyle w:val="Hipervnculo"/>
          <w:b/>
          <w:color w:val="0000FF"/>
        </w:rPr>
        <w:t>www.matematicabasica.com</w:t>
      </w:r>
    </w:hyperlink>
    <w:r w:rsidR="0009693C" w:rsidRPr="0009693C">
      <w:rPr>
        <w:b/>
        <w:color w:val="0000FF"/>
      </w:rPr>
      <w:t xml:space="preserve"> </w:t>
    </w:r>
    <w:r w:rsidR="0009693C">
      <w:tab/>
    </w:r>
    <w:r w:rsidR="0009693C">
      <w:tab/>
    </w:r>
    <w:r w:rsidR="0009693C" w:rsidRPr="0009693C">
      <w:rPr>
        <w:b/>
      </w:rPr>
      <w:t>Matemática 7mo Grado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3C" w:rsidRDefault="0009693C" w:rsidP="0009693C">
      <w:pPr>
        <w:spacing w:after="0" w:line="240" w:lineRule="auto"/>
      </w:pPr>
      <w:r>
        <w:separator/>
      </w:r>
    </w:p>
  </w:footnote>
  <w:footnote w:type="continuationSeparator" w:id="0">
    <w:p w:rsidR="0009693C" w:rsidRDefault="0009693C" w:rsidP="00096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3C" w:rsidRDefault="0009693C">
    <w:pPr>
      <w:pStyle w:val="Encabezado"/>
    </w:pPr>
    <w:r>
      <w:rPr>
        <w:rStyle w:val="text"/>
      </w:rPr>
      <w:t>Me volví, y vi debajo del sol que ni es de los veloces la carrera, ni de los fuertes la guerra, ni aun de los sabios el pan, ni de los prudentes las riquezas, ni de los elocuentes el favor; pues a todos les llega el tiempo y la ocasión. Eclesiastés 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70CBE"/>
    <w:multiLevelType w:val="hybridMultilevel"/>
    <w:tmpl w:val="4C98B590"/>
    <w:lvl w:ilvl="0" w:tplc="C168451A">
      <w:start w:val="2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B3"/>
    <w:rsid w:val="0001532C"/>
    <w:rsid w:val="0009693C"/>
    <w:rsid w:val="000E7B10"/>
    <w:rsid w:val="00155F71"/>
    <w:rsid w:val="001A0F1E"/>
    <w:rsid w:val="001A37A9"/>
    <w:rsid w:val="001D5265"/>
    <w:rsid w:val="001E7390"/>
    <w:rsid w:val="002004EB"/>
    <w:rsid w:val="00211A59"/>
    <w:rsid w:val="002212FB"/>
    <w:rsid w:val="00281550"/>
    <w:rsid w:val="00306BDE"/>
    <w:rsid w:val="00313174"/>
    <w:rsid w:val="00365220"/>
    <w:rsid w:val="00387132"/>
    <w:rsid w:val="003B3D90"/>
    <w:rsid w:val="003B6537"/>
    <w:rsid w:val="003E56C6"/>
    <w:rsid w:val="00401DFF"/>
    <w:rsid w:val="00482374"/>
    <w:rsid w:val="00517914"/>
    <w:rsid w:val="00537119"/>
    <w:rsid w:val="00571BA5"/>
    <w:rsid w:val="00590189"/>
    <w:rsid w:val="00601545"/>
    <w:rsid w:val="0064764F"/>
    <w:rsid w:val="00654033"/>
    <w:rsid w:val="006A064C"/>
    <w:rsid w:val="006B540F"/>
    <w:rsid w:val="006F6AFE"/>
    <w:rsid w:val="00700FB3"/>
    <w:rsid w:val="00730F60"/>
    <w:rsid w:val="0073218D"/>
    <w:rsid w:val="0074683B"/>
    <w:rsid w:val="00764C75"/>
    <w:rsid w:val="007A0B5A"/>
    <w:rsid w:val="007B371F"/>
    <w:rsid w:val="007D28E0"/>
    <w:rsid w:val="007D5ADD"/>
    <w:rsid w:val="008162A0"/>
    <w:rsid w:val="008174F5"/>
    <w:rsid w:val="00851890"/>
    <w:rsid w:val="008842A2"/>
    <w:rsid w:val="00895F49"/>
    <w:rsid w:val="008C2831"/>
    <w:rsid w:val="00925D41"/>
    <w:rsid w:val="009532AF"/>
    <w:rsid w:val="009544DD"/>
    <w:rsid w:val="00993227"/>
    <w:rsid w:val="00997E96"/>
    <w:rsid w:val="009B3E2C"/>
    <w:rsid w:val="009D5678"/>
    <w:rsid w:val="009D743A"/>
    <w:rsid w:val="009E6CF4"/>
    <w:rsid w:val="00A13140"/>
    <w:rsid w:val="00A277F4"/>
    <w:rsid w:val="00A741DA"/>
    <w:rsid w:val="00A83BF5"/>
    <w:rsid w:val="00AE06F5"/>
    <w:rsid w:val="00B0337B"/>
    <w:rsid w:val="00B046F5"/>
    <w:rsid w:val="00B27126"/>
    <w:rsid w:val="00B758D7"/>
    <w:rsid w:val="00BE0208"/>
    <w:rsid w:val="00BE5A84"/>
    <w:rsid w:val="00C04ABA"/>
    <w:rsid w:val="00C15625"/>
    <w:rsid w:val="00C21F9D"/>
    <w:rsid w:val="00C35932"/>
    <w:rsid w:val="00C857BD"/>
    <w:rsid w:val="00CB0B04"/>
    <w:rsid w:val="00CB521C"/>
    <w:rsid w:val="00D32E29"/>
    <w:rsid w:val="00D52113"/>
    <w:rsid w:val="00D57530"/>
    <w:rsid w:val="00D631B9"/>
    <w:rsid w:val="00D83DB2"/>
    <w:rsid w:val="00D84D3B"/>
    <w:rsid w:val="00DC4F54"/>
    <w:rsid w:val="00E006B3"/>
    <w:rsid w:val="00E54F74"/>
    <w:rsid w:val="00EB3303"/>
    <w:rsid w:val="00F237CA"/>
    <w:rsid w:val="00F433EC"/>
    <w:rsid w:val="00F5569E"/>
    <w:rsid w:val="00FC030C"/>
    <w:rsid w:val="00FC49AC"/>
    <w:rsid w:val="00FF434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EC415-61D0-4CED-813E-8434617F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74F5"/>
    <w:rPr>
      <w:color w:val="808080"/>
    </w:rPr>
  </w:style>
  <w:style w:type="paragraph" w:styleId="Encabezado">
    <w:name w:val="header"/>
    <w:basedOn w:val="Normal"/>
    <w:link w:val="EncabezadoCar"/>
    <w:uiPriority w:val="99"/>
    <w:unhideWhenUsed/>
    <w:rsid w:val="0009693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9693C"/>
  </w:style>
  <w:style w:type="paragraph" w:styleId="Piedepgina">
    <w:name w:val="footer"/>
    <w:basedOn w:val="Normal"/>
    <w:link w:val="PiedepginaCar"/>
    <w:uiPriority w:val="99"/>
    <w:unhideWhenUsed/>
    <w:rsid w:val="0009693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9693C"/>
  </w:style>
  <w:style w:type="character" w:customStyle="1" w:styleId="text">
    <w:name w:val="text"/>
    <w:basedOn w:val="Fuentedeprrafopredeter"/>
    <w:rsid w:val="0009693C"/>
  </w:style>
  <w:style w:type="character" w:styleId="Hipervnculo">
    <w:name w:val="Hyperlink"/>
    <w:basedOn w:val="Fuentedeprrafopredeter"/>
    <w:uiPriority w:val="99"/>
    <w:unhideWhenUsed/>
    <w:rsid w:val="0009693C"/>
    <w:rPr>
      <w:color w:val="0563C1" w:themeColor="hyperlink"/>
      <w:u w:val="single"/>
    </w:rPr>
  </w:style>
  <w:style w:type="paragraph" w:styleId="Prrafodelista">
    <w:name w:val="List Paragraph"/>
    <w:basedOn w:val="Normal"/>
    <w:uiPriority w:val="34"/>
    <w:qFormat/>
    <w:rsid w:val="00365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tematicabasic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78</Words>
  <Characters>434</Characters>
  <Application>Microsoft Office Word</Application>
  <DocSecurity>0</DocSecurity>
  <Lines>3</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DOCENTES</cp:lastModifiedBy>
  <cp:revision>6</cp:revision>
  <dcterms:created xsi:type="dcterms:W3CDTF">2017-03-23T21:47:00Z</dcterms:created>
  <dcterms:modified xsi:type="dcterms:W3CDTF">2017-03-23T22:09:00Z</dcterms:modified>
</cp:coreProperties>
</file>